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pPr w:leftFromText="187" w:rightFromText="187" w:bottomFromText="720" w:vertAnchor="page" w:horzAnchor="margin" w:tblpY="7771"/>
        <w:tblW w:w="5000" w:type="pct"/>
        <w:tblLook w:val="04A0" w:firstRow="1" w:lastRow="0" w:firstColumn="1" w:lastColumn="0" w:noHBand="0" w:noVBand="1"/>
      </w:tblPr>
      <w:tblGrid>
        <w:gridCol w:w="10989"/>
      </w:tblGrid>
      <w:tr w:rsidR="00D55CE5" w:rsidTr="00D55CE5">
        <w:trPr>
          <w:trHeight w:val="2270"/>
        </w:trPr>
        <w:tc>
          <w:tcPr>
            <w:tcW w:w="10989" w:type="dxa"/>
          </w:tcPr>
          <w:p w:rsidR="00D55CE5" w:rsidRDefault="0072459C" w:rsidP="004A785B">
            <w:pPr>
              <w:pStyle w:val="Titre"/>
              <w:jc w:val="center"/>
              <w:rPr>
                <w:color w:val="EEECE1" w:themeColor="background2"/>
                <w:sz w:val="96"/>
                <w:szCs w:val="96"/>
              </w:rPr>
            </w:pPr>
            <w:sdt>
              <w:sdtPr>
                <w:rPr>
                  <w:rFonts w:eastAsia="Times New Roman" w:cs="Microsoft Sans Serif"/>
                  <w:b/>
                  <w:noProof/>
                  <w:color w:val="FFFFFF" w:themeColor="background1"/>
                  <w:spacing w:val="0"/>
                  <w:sz w:val="56"/>
                  <w:szCs w:val="56"/>
                  <w:lang w:eastAsia="en-US"/>
                </w:rPr>
                <w:alias w:val="Titre"/>
                <w:id w:val="1274589637"/>
                <w:placeholder>
                  <w:docPart w:val="99621B98B29441DF9C46D0E1F549E488"/>
                </w:placeholder>
                <w:dataBinding w:prefixMappings="xmlns:ns0='http://schemas.openxmlformats.org/package/2006/metadata/core-properties' xmlns:ns1='http://purl.org/dc/elements/1.1/'" w:xpath="/ns0:coreProperties[1]/ns1:title[1]" w:storeItemID="{6C3C8BC8-F283-45AE-878A-BAB7291924A1}"/>
                <w:text/>
              </w:sdtPr>
              <w:sdtContent>
                <w:r w:rsidR="00D55CE5" w:rsidRPr="00011C5D">
                  <w:rPr>
                    <w:rFonts w:eastAsia="Times New Roman" w:cs="Microsoft Sans Serif"/>
                    <w:b/>
                    <w:noProof/>
                    <w:color w:val="FFFFFF" w:themeColor="background1"/>
                    <w:spacing w:val="0"/>
                    <w:sz w:val="56"/>
                    <w:szCs w:val="56"/>
                    <w:lang w:eastAsia="en-US"/>
                  </w:rPr>
                  <w:t>Observatoire du Risque Génocidaire</w:t>
                </w:r>
              </w:sdtContent>
            </w:sdt>
          </w:p>
        </w:tc>
      </w:tr>
      <w:tr w:rsidR="00D55CE5" w:rsidTr="00D55CE5">
        <w:tc>
          <w:tcPr>
            <w:tcW w:w="0" w:type="auto"/>
            <w:vAlign w:val="bottom"/>
          </w:tcPr>
          <w:p w:rsidR="00D55CE5" w:rsidRDefault="00DD04B5" w:rsidP="00D55CE5">
            <w:pPr>
              <w:pStyle w:val="Sous-titre"/>
            </w:pPr>
            <w:r>
              <w:rPr>
                <w:noProof/>
              </w:rPr>
              <mc:AlternateContent>
                <mc:Choice Requires="wps">
                  <w:drawing>
                    <wp:anchor distT="0" distB="0" distL="114300" distR="114300" simplePos="0" relativeHeight="251692032" behindDoc="0" locked="0" layoutInCell="1" allowOverlap="1" wp14:anchorId="18D85734" wp14:editId="3E963577">
                      <wp:simplePos x="0" y="0"/>
                      <wp:positionH relativeFrom="column">
                        <wp:posOffset>1936115</wp:posOffset>
                      </wp:positionH>
                      <wp:positionV relativeFrom="paragraph">
                        <wp:posOffset>139700</wp:posOffset>
                      </wp:positionV>
                      <wp:extent cx="2374265" cy="1403985"/>
                      <wp:effectExtent l="0" t="0" r="26035" b="22225"/>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2060"/>
                              </a:solidFill>
                              <a:ln w="9525">
                                <a:solidFill>
                                  <a:srgbClr val="000000"/>
                                </a:solidFill>
                                <a:miter lim="800000"/>
                                <a:headEnd/>
                                <a:tailEnd/>
                              </a:ln>
                            </wps:spPr>
                            <wps:txbx>
                              <w:txbxContent>
                                <w:p w:rsidR="0072459C" w:rsidRPr="00675A62" w:rsidRDefault="0072459C" w:rsidP="00675A62">
                                  <w:pPr>
                                    <w:shd w:val="clear" w:color="auto" w:fill="002060"/>
                                    <w:jc w:val="center"/>
                                    <w:rPr>
                                      <w:color w:val="FFFFFF" w:themeColor="background1"/>
                                      <w:sz w:val="36"/>
                                      <w:szCs w:val="36"/>
                                    </w:rPr>
                                  </w:pPr>
                                  <w:r w:rsidRPr="00675A62">
                                    <w:rPr>
                                      <w:color w:val="FFFFFF" w:themeColor="background1"/>
                                      <w:sz w:val="36"/>
                                      <w:szCs w:val="36"/>
                                    </w:rPr>
                                    <w:t>Préambule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52.45pt;margin-top:11pt;width:186.95pt;height:11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" fillcolor="#002060">
                      <v:textbox style="mso-fit-shape-to-text:t">
                        <w:txbxContent>
                          <w:p w:rsidR="008E7A81" w:rsidRPr="00675A62" w:rsidRDefault="008E7A81" w:rsidP="00675A62">
                            <w:pPr>
                              <w:shd w:val="clear" w:color="auto" w:fill="002060"/>
                              <w:jc w:val="center"/>
                              <w:rPr>
                                <w:color w:val="FFFFFF" w:themeColor="background1"/>
                                <w:sz w:val="36"/>
                                <w:szCs w:val="36"/>
                              </w:rPr>
                            </w:pPr>
                            <w:r w:rsidRPr="00675A62">
                              <w:rPr>
                                <w:color w:val="FFFFFF" w:themeColor="background1"/>
                                <w:sz w:val="36"/>
                                <w:szCs w:val="36"/>
                              </w:rPr>
                              <w:t>Préambule</w:t>
                            </w:r>
                          </w:p>
                        </w:txbxContent>
                      </v:textbox>
                    </v:shape>
                  </w:pict>
                </mc:Fallback>
              </mc:AlternateContent>
            </w:r>
          </w:p>
          <w:p w:rsidR="00D55CE5" w:rsidRDefault="00D55CE5" w:rsidP="00D55CE5">
            <w:pPr>
              <w:framePr w:hSpace="0" w:wrap="auto" w:vAnchor="margin" w:xAlign="left" w:yAlign="inline"/>
              <w:rPr>
                <w:lang w:eastAsia="fr-FR"/>
              </w:rPr>
            </w:pPr>
          </w:p>
          <w:p w:rsidR="00D55CE5" w:rsidRDefault="00D55CE5" w:rsidP="00D55CE5">
            <w:pPr>
              <w:framePr w:hSpace="0" w:wrap="auto" w:vAnchor="margin" w:xAlign="left" w:yAlign="inline"/>
              <w:rPr>
                <w:lang w:eastAsia="fr-FR"/>
              </w:rPr>
            </w:pPr>
          </w:p>
          <w:p w:rsidR="00D55CE5" w:rsidRDefault="00D55CE5" w:rsidP="00D55CE5">
            <w:pPr>
              <w:framePr w:hSpace="0" w:wrap="auto" w:vAnchor="margin" w:xAlign="left" w:yAlign="inline"/>
              <w:rPr>
                <w:lang w:eastAsia="fr-FR"/>
              </w:rPr>
            </w:pPr>
          </w:p>
          <w:p w:rsidR="00D55CE5" w:rsidRDefault="00D55CE5" w:rsidP="00D55CE5">
            <w:pPr>
              <w:framePr w:hSpace="0" w:wrap="auto" w:vAnchor="margin" w:xAlign="left" w:yAlign="inline"/>
              <w:rPr>
                <w:lang w:eastAsia="fr-FR"/>
              </w:rPr>
            </w:pPr>
          </w:p>
          <w:p w:rsidR="00D55CE5" w:rsidRDefault="00D55CE5" w:rsidP="00D55CE5">
            <w:pPr>
              <w:framePr w:hSpace="0" w:wrap="auto" w:vAnchor="margin" w:xAlign="left" w:yAlign="inline"/>
              <w:rPr>
                <w:lang w:eastAsia="fr-FR"/>
              </w:rPr>
            </w:pPr>
          </w:p>
          <w:p w:rsidR="00D55CE5" w:rsidRPr="0003737E" w:rsidRDefault="00D55CE5" w:rsidP="00D55CE5">
            <w:pPr>
              <w:framePr w:hSpace="0" w:wrap="auto" w:vAnchor="margin" w:xAlign="left" w:yAlign="inline"/>
              <w:rPr>
                <w:color w:val="FFFFFF" w:themeColor="background1"/>
                <w:lang w:eastAsia="fr-FR"/>
              </w:rPr>
            </w:pPr>
          </w:p>
          <w:p w:rsidR="00D55CE5" w:rsidRPr="00176C79" w:rsidRDefault="00176C79" w:rsidP="00A43304">
            <w:pPr>
              <w:framePr w:hSpace="0" w:wrap="auto" w:vAnchor="margin" w:xAlign="left" w:yAlign="inline"/>
              <w:jc w:val="center"/>
              <w:rPr>
                <w:rStyle w:val="Lienhypertexte"/>
                <w:spacing w:val="5"/>
                <w:sz w:val="36"/>
                <w:szCs w:val="36"/>
              </w:rPr>
            </w:pPr>
            <w:r>
              <w:rPr>
                <w:rStyle w:val="Rfrenceintense"/>
                <w:color w:val="FFFFFF" w:themeColor="background1"/>
                <w:sz w:val="36"/>
                <w:szCs w:val="36"/>
                <w:lang w:eastAsia="fr-FR"/>
              </w:rPr>
              <w:fldChar w:fldCharType="begin"/>
            </w:r>
            <w:r>
              <w:rPr>
                <w:rStyle w:val="Rfrenceintense"/>
                <w:color w:val="FFFFFF" w:themeColor="background1"/>
                <w:sz w:val="36"/>
                <w:szCs w:val="36"/>
                <w:lang w:eastAsia="fr-FR"/>
              </w:rPr>
              <w:instrText xml:space="preserve"> HYPERLINK "https://www.org-coordination.fr/" </w:instrText>
            </w:r>
            <w:r>
              <w:rPr>
                <w:rStyle w:val="Rfrenceintense"/>
                <w:color w:val="FFFFFF" w:themeColor="background1"/>
                <w:sz w:val="36"/>
                <w:szCs w:val="36"/>
                <w:lang w:eastAsia="fr-FR"/>
              </w:rPr>
              <w:fldChar w:fldCharType="separate"/>
            </w:r>
            <w:r w:rsidR="00A43304" w:rsidRPr="00176C79">
              <w:rPr>
                <w:rStyle w:val="Lienhypertexte"/>
                <w:spacing w:val="5"/>
                <w:sz w:val="36"/>
                <w:szCs w:val="36"/>
                <w:lang w:eastAsia="fr-FR"/>
              </w:rPr>
              <w:t>Retour</w:t>
            </w:r>
          </w:p>
          <w:p w:rsidR="00D55CE5" w:rsidRPr="00176C79" w:rsidRDefault="00D55CE5" w:rsidP="00D55CE5">
            <w:pPr>
              <w:framePr w:hSpace="0" w:wrap="auto" w:vAnchor="margin" w:xAlign="left" w:yAlign="inline"/>
              <w:rPr>
                <w:rStyle w:val="Lienhypertexte"/>
                <w:lang w:eastAsia="fr-FR"/>
              </w:rPr>
            </w:pPr>
          </w:p>
          <w:p w:rsidR="00842246" w:rsidRDefault="00176C79" w:rsidP="00D55CE5">
            <w:pPr>
              <w:framePr w:hSpace="0" w:wrap="auto" w:vAnchor="margin" w:xAlign="left" w:yAlign="inline"/>
              <w:rPr>
                <w:lang w:eastAsia="fr-FR"/>
              </w:rPr>
            </w:pPr>
            <w:r>
              <w:rPr>
                <w:rStyle w:val="Rfrenceintense"/>
                <w:color w:val="FFFFFF" w:themeColor="background1"/>
                <w:sz w:val="36"/>
                <w:szCs w:val="36"/>
                <w:lang w:eastAsia="fr-FR"/>
              </w:rPr>
              <w:fldChar w:fldCharType="end"/>
            </w:r>
          </w:p>
          <w:p w:rsidR="00842246" w:rsidRDefault="00842246" w:rsidP="00D55CE5">
            <w:pPr>
              <w:framePr w:hSpace="0" w:wrap="auto" w:vAnchor="margin" w:xAlign="left" w:yAlign="inline"/>
              <w:rPr>
                <w:lang w:eastAsia="fr-FR"/>
              </w:rPr>
            </w:pPr>
          </w:p>
          <w:p w:rsidR="00842246" w:rsidRPr="00D55CE5" w:rsidRDefault="00842246" w:rsidP="00D55CE5">
            <w:pPr>
              <w:framePr w:hSpace="0" w:wrap="auto" w:vAnchor="margin" w:xAlign="left" w:yAlign="inline"/>
              <w:rPr>
                <w:lang w:eastAsia="fr-FR"/>
              </w:rPr>
            </w:pPr>
          </w:p>
        </w:tc>
      </w:tr>
      <w:tr w:rsidR="00D55CE5" w:rsidTr="00D55CE5">
        <w:trPr>
          <w:trHeight w:val="1152"/>
        </w:trPr>
        <w:tc>
          <w:tcPr>
            <w:tcW w:w="0" w:type="auto"/>
            <w:vAlign w:val="bottom"/>
          </w:tcPr>
          <w:p w:rsidR="00D55CE5" w:rsidRDefault="0072459C" w:rsidP="00D55CE5">
            <w:pPr>
              <w:framePr w:hSpace="0" w:wrap="auto" w:vAnchor="margin" w:xAlign="left" w:yAlign="inline"/>
              <w:rPr>
                <w:color w:val="FFFFFF" w:themeColor="background1"/>
              </w:rPr>
            </w:pPr>
            <w:sdt>
              <w:sdtPr>
                <w:rPr>
                  <w:color w:val="FFFFFF" w:themeColor="background1"/>
                  <w:sz w:val="32"/>
                  <w:szCs w:val="32"/>
                </w:rPr>
                <w:alias w:val="Résumé"/>
                <w:id w:val="1304881009"/>
                <w:placeholder>
                  <w:docPart w:val="B54374F9AA5F4C03BD8641676402E03D"/>
                </w:placeholder>
                <w:dataBinding w:prefixMappings="xmlns:ns0='http://schemas.microsoft.com/office/2006/coverPageProps'" w:xpath="/ns0:CoverPageProperties[1]/ns0:Abstract[1]" w:storeItemID="{55AF091B-3C7A-41E3-B477-F2FDAA23CFDA}"/>
                <w:text/>
              </w:sdtPr>
              <w:sdtContent>
                <w:r w:rsidR="00D55CE5" w:rsidRPr="00D55CE5">
                  <w:rPr>
                    <w:color w:val="FFFFFF" w:themeColor="background1"/>
                    <w:sz w:val="32"/>
                    <w:szCs w:val="32"/>
                  </w:rPr>
                  <w:t>Réalisé par l’équipe de l’Observatoire du Risque Génocidaire avec la participation des internautes.</w:t>
                </w:r>
              </w:sdtContent>
            </w:sdt>
            <w:r w:rsidR="00D55CE5">
              <w:rPr>
                <w:color w:val="FFFFFF" w:themeColor="background1"/>
              </w:rPr>
              <w:t xml:space="preserve"> </w:t>
            </w:r>
          </w:p>
        </w:tc>
      </w:tr>
      <w:tr w:rsidR="00D55CE5" w:rsidTr="00D55CE5">
        <w:trPr>
          <w:trHeight w:val="432"/>
        </w:trPr>
        <w:tc>
          <w:tcPr>
            <w:tcW w:w="0" w:type="auto"/>
            <w:vAlign w:val="bottom"/>
          </w:tcPr>
          <w:p w:rsidR="00D55CE5" w:rsidRDefault="00D55CE5" w:rsidP="00D55CE5">
            <w:pPr>
              <w:framePr w:hSpace="0" w:wrap="auto" w:vAnchor="margin" w:xAlign="left" w:yAlign="inline"/>
            </w:pPr>
          </w:p>
        </w:tc>
      </w:tr>
    </w:tbl>
    <w:p w:rsidR="00D55CE5" w:rsidRDefault="004A785B" w:rsidP="00D55CE5">
      <w:pPr>
        <w:framePr w:hSpace="0" w:wrap="auto" w:vAnchor="margin" w:xAlign="left" w:yAlign="inline"/>
        <w:spacing w:after="200" w:line="276" w:lineRule="auto"/>
      </w:pPr>
      <w:r>
        <w:rPr>
          <w:lang w:eastAsia="fr-FR"/>
        </w:rPr>
        <mc:AlternateContent>
          <mc:Choice Requires="wps">
            <w:drawing>
              <wp:anchor distT="0" distB="0" distL="114300" distR="114300" simplePos="0" relativeHeight="251718656" behindDoc="0" locked="0" layoutInCell="1" allowOverlap="1" wp14:anchorId="642F20B0" wp14:editId="7F05F13A">
                <wp:simplePos x="0" y="0"/>
                <wp:positionH relativeFrom="column">
                  <wp:posOffset>2231390</wp:posOffset>
                </wp:positionH>
                <wp:positionV relativeFrom="paragraph">
                  <wp:posOffset>4048760</wp:posOffset>
                </wp:positionV>
                <wp:extent cx="2028825" cy="1403985"/>
                <wp:effectExtent l="0" t="0" r="28575" b="1587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03985"/>
                        </a:xfrm>
                        <a:prstGeom prst="rect">
                          <a:avLst/>
                        </a:prstGeom>
                        <a:solidFill>
                          <a:srgbClr val="FFFFFF"/>
                        </a:solidFill>
                        <a:ln w="9525">
                          <a:solidFill>
                            <a:srgbClr val="000000"/>
                          </a:solidFill>
                          <a:miter lim="800000"/>
                          <a:headEnd/>
                          <a:tailEnd/>
                        </a:ln>
                      </wps:spPr>
                      <wps:txbx>
                        <w:txbxContent>
                          <w:p w:rsidR="0072459C" w:rsidRPr="004A785B" w:rsidRDefault="0072459C">
                            <w:pPr>
                              <w:rPr>
                                <w:rStyle w:val="Emphaseintense"/>
                              </w:rPr>
                            </w:pPr>
                            <w:r w:rsidRPr="004A785B">
                              <w:rPr>
                                <w:rFonts w:asciiTheme="majorHAnsi" w:hAnsiTheme="majorHAnsi"/>
                                <w:b/>
                                <w:sz w:val="56"/>
                                <w:szCs w:val="56"/>
                              </w:rPr>
                              <w:t>Livre blanc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75.7pt;margin-top:318.8pt;width:159.7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">
                <v:textbox style="mso-fit-shape-to-text:t">
                  <w:txbxContent>
                    <w:p w:rsidR="008E7A81" w:rsidRPr="004A785B" w:rsidRDefault="008E7A81">
                      <w:pPr>
                        <w:rPr>
                          <w:rStyle w:val="Emphaseintense"/>
                        </w:rPr>
                      </w:pPr>
                      <w:r w:rsidRPr="004A785B">
                        <w:rPr>
                          <w:rFonts w:asciiTheme="majorHAnsi" w:hAnsiTheme="majorHAnsi"/>
                          <w:b/>
                          <w:sz w:val="56"/>
                          <w:szCs w:val="56"/>
                        </w:rPr>
                        <w:t>Livre blanc</w:t>
                      </w:r>
                    </w:p>
                  </w:txbxContent>
                </v:textbox>
              </v:shape>
            </w:pict>
          </mc:Fallback>
        </mc:AlternateContent>
      </w:r>
      <w:r w:rsidR="00501B64">
        <w:rPr>
          <w:lang w:eastAsia="fr-FR"/>
        </w:rPr>
        <mc:AlternateContent>
          <mc:Choice Requires="wps">
            <w:drawing>
              <wp:anchor distT="0" distB="0" distL="114300" distR="114300" simplePos="0" relativeHeight="251688960" behindDoc="0" locked="0" layoutInCell="1" allowOverlap="1" wp14:anchorId="2204307D" wp14:editId="15C4ECFA">
                <wp:simplePos x="0" y="0"/>
                <wp:positionH relativeFrom="column">
                  <wp:posOffset>-197485</wp:posOffset>
                </wp:positionH>
                <wp:positionV relativeFrom="paragraph">
                  <wp:posOffset>9382760</wp:posOffset>
                </wp:positionV>
                <wp:extent cx="6810375" cy="619125"/>
                <wp:effectExtent l="0" t="0" r="28575"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619125"/>
                        </a:xfrm>
                        <a:prstGeom prst="rect">
                          <a:avLst/>
                        </a:prstGeom>
                        <a:solidFill>
                          <a:srgbClr val="002060"/>
                        </a:solidFill>
                        <a:ln w="9525">
                          <a:solidFill>
                            <a:srgbClr val="000000"/>
                          </a:solidFill>
                          <a:miter lim="800000"/>
                          <a:headEnd/>
                          <a:tailEnd/>
                        </a:ln>
                      </wps:spPr>
                      <wps:txbx>
                        <w:txbxContent>
                          <w:p w:rsidR="0072459C" w:rsidRDefault="0072459C" w:rsidP="003C15BD">
                            <w:pPr>
                              <w:shd w:val="clear" w:color="auto" w:fill="D9D9D9" w:themeFill="background1" w:themeFillShade="D9"/>
                            </w:pPr>
                            <w:r w:rsidRPr="00842246">
                              <w:rPr>
                                <w:lang w:eastAsia="fr-FR"/>
                              </w:rPr>
                              <w:drawing>
                                <wp:inline distT="0" distB="0" distL="0" distR="0" wp14:anchorId="7E160822" wp14:editId="2E42F4B7">
                                  <wp:extent cx="6875780" cy="48978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5780" cy="4897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55pt;margin-top:738.8pt;width:536.25pt;height:4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" fillcolor="#002060">
                <v:textbox>
                  <w:txbxContent>
                    <w:p w:rsidR="008E7A81" w:rsidRDefault="008E7A81" w:rsidP="003C15BD">
                      <w:pPr>
                        <w:shd w:val="clear" w:color="auto" w:fill="D9D9D9" w:themeFill="background1" w:themeFillShade="D9"/>
                      </w:pPr>
                      <w:r w:rsidRPr="00842246">
                        <w:rPr>
                          <w:lang w:eastAsia="fr-FR"/>
                        </w:rPr>
                        <w:drawing>
                          <wp:inline distT="0" distB="0" distL="0" distR="0" wp14:anchorId="7E160822" wp14:editId="2E42F4B7">
                            <wp:extent cx="6875780" cy="48978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5780" cy="489782"/>
                                    </a:xfrm>
                                    <a:prstGeom prst="rect">
                                      <a:avLst/>
                                    </a:prstGeom>
                                    <a:noFill/>
                                    <a:ln>
                                      <a:noFill/>
                                    </a:ln>
                                  </pic:spPr>
                                </pic:pic>
                              </a:graphicData>
                            </a:graphic>
                          </wp:inline>
                        </w:drawing>
                      </w:r>
                    </w:p>
                  </w:txbxContent>
                </v:textbox>
              </v:shape>
            </w:pict>
          </mc:Fallback>
        </mc:AlternateContent>
      </w:r>
      <w:r w:rsidR="00501B64">
        <w:rPr>
          <w:lang w:eastAsia="fr-FR"/>
        </w:rPr>
        <mc:AlternateContent>
          <mc:Choice Requires="wps">
            <w:drawing>
              <wp:anchor distT="0" distB="0" distL="114300" distR="114300" simplePos="0" relativeHeight="251689984" behindDoc="0" locked="0" layoutInCell="1" allowOverlap="1" wp14:anchorId="3EC3E3D3" wp14:editId="7C07E78C">
                <wp:simplePos x="0" y="0"/>
                <wp:positionH relativeFrom="column">
                  <wp:posOffset>-197485</wp:posOffset>
                </wp:positionH>
                <wp:positionV relativeFrom="paragraph">
                  <wp:posOffset>9230360</wp:posOffset>
                </wp:positionV>
                <wp:extent cx="6810375" cy="19050"/>
                <wp:effectExtent l="38100" t="38100" r="66675" b="95250"/>
                <wp:wrapNone/>
                <wp:docPr id="32" name="Connecteur droit 32"/>
                <wp:cNvGraphicFramePr/>
                <a:graphic xmlns:a="http://schemas.openxmlformats.org/drawingml/2006/main">
                  <a:graphicData uri="http://schemas.microsoft.com/office/word/2010/wordprocessingShape">
                    <wps:wsp>
                      <wps:cNvCnPr/>
                      <wps:spPr>
                        <a:xfrm>
                          <a:off x="0" y="0"/>
                          <a:ext cx="6810375"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Connecteur droit 32"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5pt,726.8pt" to="520.7pt,7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" strokecolor="black [3200]" strokeweight="2pt">
                <v:shadow on="t" color="black" opacity="24903f" origin=",.5" offset="0,.55556mm"/>
              </v:line>
            </w:pict>
          </mc:Fallback>
        </mc:AlternateContent>
      </w:r>
      <w:r w:rsidR="003C15BD" w:rsidRPr="007D132A">
        <w:rPr>
          <w:lang w:eastAsia="fr-FR"/>
        </w:rPr>
        <w:drawing>
          <wp:anchor distT="0" distB="0" distL="114300" distR="114300" simplePos="0" relativeHeight="251686912" behindDoc="0" locked="0" layoutInCell="1" allowOverlap="1" wp14:anchorId="564AD427" wp14:editId="0FB9C466">
            <wp:simplePos x="0" y="0"/>
            <wp:positionH relativeFrom="column">
              <wp:posOffset>-473710</wp:posOffset>
            </wp:positionH>
            <wp:positionV relativeFrom="paragraph">
              <wp:posOffset>-132715</wp:posOffset>
            </wp:positionV>
            <wp:extent cx="7429500" cy="335280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29500" cy="3352800"/>
                    </a:xfrm>
                    <a:prstGeom prst="rect">
                      <a:avLst/>
                    </a:prstGeom>
                  </pic:spPr>
                </pic:pic>
              </a:graphicData>
            </a:graphic>
            <wp14:sizeRelH relativeFrom="margin">
              <wp14:pctWidth>0</wp14:pctWidth>
            </wp14:sizeRelH>
            <wp14:sizeRelV relativeFrom="margin">
              <wp14:pctHeight>0</wp14:pctHeight>
            </wp14:sizeRelV>
          </wp:anchor>
        </w:drawing>
      </w:r>
      <w:sdt>
        <w:sdtPr>
          <w:id w:val="1869477077"/>
          <w:docPartObj>
            <w:docPartGallery w:val="Cover Pages"/>
            <w:docPartUnique/>
          </w:docPartObj>
        </w:sdtPr>
        <w:sdtContent>
          <w:sdt>
            <w:sdtPr>
              <w:id w:val="568603642"/>
              <w:temporary/>
              <w:showingPlcHdr/>
            </w:sdtPr>
            <w:sdtContent>
              <w:r>
                <w:t>[Tapez une citation prise dans le document, ou la synthèse d’un passage intéressant. Vous pouvez placer la zone de texte n’importe où dans le document et modifier sa mise en forme à l’aide de l’onglet Outils de dessin.]</w:t>
              </w:r>
            </w:sdtContent>
          </w:sdt>
          <w:r>
            <w:t xml:space="preserve"> </w:t>
          </w:r>
          <w:r w:rsidR="00D55CE5">
            <w:rPr>
              <w:lang w:eastAsia="fr-FR"/>
            </w:rPr>
            <mc:AlternateContent>
              <mc:Choice Requires="wps">
                <w:drawing>
                  <wp:anchor distT="0" distB="0" distL="114300" distR="114300" simplePos="0" relativeHeight="251684864" behindDoc="1" locked="0" layoutInCell="1" allowOverlap="1" wp14:anchorId="64B02391" wp14:editId="54515973">
                    <wp:simplePos x="0" y="0"/>
                    <wp:positionH relativeFrom="margin">
                      <wp:posOffset>-475615</wp:posOffset>
                    </wp:positionH>
                    <wp:positionV relativeFrom="margin">
                      <wp:posOffset>490220</wp:posOffset>
                    </wp:positionV>
                    <wp:extent cx="7515225" cy="2371725"/>
                    <wp:effectExtent l="0" t="0" r="9525" b="9525"/>
                    <wp:wrapNone/>
                    <wp:docPr id="244" name="Zone de texte 244"/>
                    <wp:cNvGraphicFramePr/>
                    <a:graphic xmlns:a="http://schemas.openxmlformats.org/drawingml/2006/main">
                      <a:graphicData uri="http://schemas.microsoft.com/office/word/2010/wordprocessingShape">
                        <wps:wsp>
                          <wps:cNvSpPr txBox="1"/>
                          <wps:spPr>
                            <a:xfrm>
                              <a:off x="0" y="0"/>
                              <a:ext cx="7515225" cy="237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459C" w:rsidRDefault="0072459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4" o:spid="_x0000_s1029" type="#_x0000_t202" style="position:absolute;margin-left:-37.45pt;margin-top:38.6pt;width:591.75pt;height:186.7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" filled="f" stroked="f" strokeweight=".5pt">
                    <v:textbox inset="0,0,0,0">
                      <w:txbxContent>
                        <w:p w:rsidR="008E7A81" w:rsidRDefault="008E7A81"/>
                      </w:txbxContent>
                    </v:textbox>
                    <w10:wrap anchorx="margin" anchory="margin"/>
                  </v:shape>
                </w:pict>
              </mc:Fallback>
            </mc:AlternateContent>
          </w:r>
          <w:r w:rsidR="00D55CE5">
            <w:rPr>
              <w:lang w:eastAsia="fr-FR"/>
            </w:rPr>
            <mc:AlternateContent>
              <mc:Choice Requires="wps">
                <w:drawing>
                  <wp:anchor distT="0" distB="0" distL="114300" distR="114300" simplePos="0" relativeHeight="251681792" behindDoc="1" locked="0" layoutInCell="1" allowOverlap="1" wp14:anchorId="4FE18092" wp14:editId="190E3B2E">
                    <wp:simplePos x="0" y="0"/>
                    <wp:positionH relativeFrom="page">
                      <wp:posOffset>-66675</wp:posOffset>
                    </wp:positionH>
                    <wp:positionV relativeFrom="page">
                      <wp:posOffset>-2066925</wp:posOffset>
                    </wp:positionV>
                    <wp:extent cx="7649210" cy="12706350"/>
                    <wp:effectExtent l="0" t="0" r="8890" b="0"/>
                    <wp:wrapNone/>
                    <wp:docPr id="245" name="Rectangle 245"/>
                    <wp:cNvGraphicFramePr/>
                    <a:graphic xmlns:a="http://schemas.openxmlformats.org/drawingml/2006/main">
                      <a:graphicData uri="http://schemas.microsoft.com/office/word/2010/wordprocessingShape">
                        <wps:wsp>
                          <wps:cNvSpPr/>
                          <wps:spPr>
                            <a:xfrm>
                              <a:off x="0" y="0"/>
                              <a:ext cx="7649210" cy="1270635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5.25pt;margin-top:-162.75pt;width:602.3pt;height:100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" fillcolor="#8db3e2 [1298]" stroked="f" strokeweight="2pt">
                    <v:fill color2="#060e18 [642]" rotate="t" focusposition=".5,-52429f" focussize="" colors="0 #bec9e5;26214f #b4c1e1;1 #001a5e" focus="100%" type="gradientRadial"/>
                    <w10:wrap anchorx="page" anchory="page"/>
                  </v:rect>
                </w:pict>
              </mc:Fallback>
            </mc:AlternateContent>
          </w:r>
          <w:r w:rsidR="00D55CE5">
            <w:rPr>
              <w:lang w:eastAsia="fr-FR"/>
            </w:rPr>
            <mc:AlternateContent>
              <mc:Choice Requires="wps">
                <w:drawing>
                  <wp:anchor distT="0" distB="0" distL="114300" distR="114300" simplePos="0" relativeHeight="251682816" behindDoc="0" locked="0" layoutInCell="1" allowOverlap="1" wp14:anchorId="52011AE4" wp14:editId="0F718C1A">
                    <wp:simplePos x="0" y="0"/>
                    <mc:AlternateContent>
                      <mc:Choice Requires="wp14">
                        <wp:positionH relativeFrom="rightMargin">
                          <wp14:pctPosHOffset>15000</wp14:pctPosHOffset>
                        </wp:positionH>
                      </mc:Choice>
                      <mc:Fallback>
                        <wp:positionH relativeFrom="page">
                          <wp:posOffset>7407910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0" b="0"/>
                    <wp:wrapNone/>
                    <wp:docPr id="246" name="Rectangle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Rectangle 6" o:spid="_x0000_s1026" style="position:absolute;margin-left:0;margin-top:0;width:8.3pt;height:66.2pt;z-index:251682816;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" fillcolor="#eeece1 [3214]" stroked="f" strokeweight="2pt">
                    <w10:wrap anchorx="margin" anchory="page"/>
                  </v:rect>
                </w:pict>
              </mc:Fallback>
            </mc:AlternateContent>
          </w:r>
          <w:r w:rsidR="00D55CE5">
            <w:rPr>
              <w:lang w:eastAsia="fr-FR"/>
            </w:rPr>
            <mc:AlternateContent>
              <mc:Choice Requires="wps">
                <w:drawing>
                  <wp:anchor distT="0" distB="0" distL="114300" distR="114300" simplePos="0" relativeHeight="251683840" behindDoc="0" locked="0" layoutInCell="1" allowOverlap="1" wp14:anchorId="12186ACF" wp14:editId="4DC644DD">
                    <wp:simplePos x="0" y="0"/>
                    <mc:AlternateContent>
                      <mc:Choice Requires="wp14">
                        <wp:positionH relativeFrom="rightMargin">
                          <wp14:pctPosHOffset>31000</wp14:pctPosHOffset>
                        </wp:positionH>
                      </mc:Choice>
                      <mc:Fallback>
                        <wp:positionH relativeFrom="page">
                          <wp:posOffset>7436485</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0" b="0"/>
                    <wp:wrapNone/>
                    <wp:docPr id="247" name="Rectangle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Rectangle 7" o:spid="_x0000_s1026" style="position:absolute;margin-left:0;margin-top:0;width:57.6pt;height:66.2pt;z-index:251683840;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" fillcolor="#eeece1 [3214]" stroked="f" strokeweight="2pt">
                    <w10:wrap anchorx="margin" anchory="page"/>
                  </v:rect>
                </w:pict>
              </mc:Fallback>
            </mc:AlternateContent>
          </w:r>
          <w:r w:rsidR="00D55CE5">
            <w:br w:type="page"/>
          </w:r>
        </w:sdtContent>
      </w:sdt>
    </w:p>
    <w:p w:rsidR="007405E7" w:rsidRDefault="007405E7" w:rsidP="00D55CE5">
      <w:pPr>
        <w:framePr w:hSpace="0" w:wrap="auto" w:vAnchor="margin" w:xAlign="left" w:yAlign="inline"/>
        <w:spacing w:after="200" w:line="276" w:lineRule="auto"/>
      </w:pPr>
      <w:r w:rsidRPr="007D132A">
        <w:rPr>
          <w:lang w:eastAsia="fr-FR"/>
        </w:rPr>
        <w:lastRenderedPageBreak/>
        <w:drawing>
          <wp:anchor distT="0" distB="0" distL="114300" distR="114300" simplePos="0" relativeHeight="251659264" behindDoc="0" locked="0" layoutInCell="1" allowOverlap="1" wp14:anchorId="066357BA" wp14:editId="2C291DF0">
            <wp:simplePos x="0" y="0"/>
            <wp:positionH relativeFrom="column">
              <wp:posOffset>7529195</wp:posOffset>
            </wp:positionH>
            <wp:positionV relativeFrom="paragraph">
              <wp:posOffset>2522220</wp:posOffset>
            </wp:positionV>
            <wp:extent cx="1323975" cy="636046"/>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636046"/>
                    </a:xfrm>
                    <a:prstGeom prst="rect">
                      <a:avLst/>
                    </a:prstGeom>
                  </pic:spPr>
                </pic:pic>
              </a:graphicData>
            </a:graphic>
            <wp14:sizeRelH relativeFrom="margin">
              <wp14:pctWidth>0</wp14:pctWidth>
            </wp14:sizeRelH>
            <wp14:sizeRelV relativeFrom="margin">
              <wp14:pctHeight>0</wp14:pctHeight>
            </wp14:sizeRelV>
          </wp:anchor>
        </w:drawing>
      </w:r>
    </w:p>
    <w:p w:rsidR="007405E7" w:rsidRDefault="007405E7" w:rsidP="007405E7">
      <w:pPr>
        <w:framePr w:hSpace="0" w:wrap="auto" w:vAnchor="margin" w:xAlign="left" w:yAlign="inline"/>
      </w:pPr>
    </w:p>
    <w:p w:rsidR="007405E7" w:rsidRDefault="007405E7" w:rsidP="007405E7">
      <w:pPr>
        <w:framePr w:hSpace="0" w:wrap="auto" w:vAnchor="margin" w:xAlign="left" w:yAlign="inline"/>
      </w:pPr>
    </w:p>
    <w:p w:rsidR="007405E7" w:rsidRDefault="00776581" w:rsidP="007405E7">
      <w:pPr>
        <w:framePr w:hSpace="0" w:wrap="auto" w:vAnchor="margin" w:xAlign="left" w:yAlign="inline"/>
      </w:pPr>
      <w:r>
        <w:rPr>
          <w:lang w:eastAsia="fr-FR"/>
        </w:rPr>
        <mc:AlternateContent>
          <mc:Choice Requires="wps">
            <w:drawing>
              <wp:anchor distT="0" distB="0" distL="114300" distR="114300" simplePos="0" relativeHeight="251660288" behindDoc="0" locked="0" layoutInCell="0" allowOverlap="1" wp14:anchorId="3F1F7D08" wp14:editId="360C6A48">
                <wp:simplePos x="0" y="0"/>
                <wp:positionH relativeFrom="page">
                  <wp:posOffset>542290</wp:posOffset>
                </wp:positionH>
                <wp:positionV relativeFrom="margin">
                  <wp:posOffset>753110</wp:posOffset>
                </wp:positionV>
                <wp:extent cx="6372225" cy="9101455"/>
                <wp:effectExtent l="171450" t="171450" r="66675" b="61595"/>
                <wp:wrapSquare wrapText="bothSides"/>
                <wp:docPr id="29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101455"/>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Default="0072459C" w:rsidP="007405E7">
                            <w:pPr>
                              <w:jc w:val="center"/>
                              <w:rPr>
                                <w:i/>
                                <w:iCs/>
                                <w:color w:val="808080" w:themeColor="background1" w:themeShade="80"/>
                              </w:rPr>
                            </w:pPr>
                            <w:r>
                              <w:rPr>
                                <w:i/>
                                <w:iCs/>
                                <w:color w:val="808080" w:themeColor="background1" w:themeShade="80"/>
                                <w:lang w:eastAsia="fr-FR"/>
                              </w:rPr>
                              <w:drawing>
                                <wp:inline distT="0" distB="0" distL="0" distR="0" wp14:anchorId="64891EDE" wp14:editId="7B720768">
                                  <wp:extent cx="3242930" cy="150661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14">
                                            <a:extLst>
                                              <a:ext uri="{28A0092B-C50C-407E-A947-70E740481C1C}">
                                                <a14:useLocalDpi xmlns:a14="http://schemas.microsoft.com/office/drawing/2010/main" val="0"/>
                                              </a:ext>
                                            </a:extLst>
                                          </a:blip>
                                          <a:stretch>
                                            <a:fillRect/>
                                          </a:stretch>
                                        </pic:blipFill>
                                        <pic:spPr>
                                          <a:xfrm>
                                            <a:off x="0" y="0"/>
                                            <a:ext cx="3258048" cy="1513635"/>
                                          </a:xfrm>
                                          <a:prstGeom prst="rect">
                                            <a:avLst/>
                                          </a:prstGeom>
                                        </pic:spPr>
                                      </pic:pic>
                                    </a:graphicData>
                                  </a:graphic>
                                </wp:inline>
                              </w:drawing>
                            </w:r>
                          </w:p>
                          <w:p w:rsidR="0072459C" w:rsidRDefault="0072459C" w:rsidP="007405E7">
                            <w:pPr>
                              <w:rPr>
                                <w:i/>
                                <w:iCs/>
                                <w:color w:val="808080" w:themeColor="background1" w:themeShade="80"/>
                              </w:rPr>
                            </w:pPr>
                          </w:p>
                          <w:p w:rsidR="0072459C" w:rsidRDefault="0072459C" w:rsidP="007405E7">
                            <w:pPr>
                              <w:rPr>
                                <w:i/>
                                <w:iCs/>
                                <w:color w:val="808080" w:themeColor="background1" w:themeShade="80"/>
                              </w:rPr>
                            </w:pPr>
                          </w:p>
                          <w:p w:rsidR="0072459C" w:rsidRDefault="0072459C" w:rsidP="007405E7">
                            <w:pPr>
                              <w:jc w:val="center"/>
                              <w:rPr>
                                <w:rFonts w:ascii="Arial" w:hAnsi="Arial" w:cs="Arial"/>
                                <w:b/>
                                <w:bCs/>
                                <w:sz w:val="56"/>
                                <w:szCs w:val="56"/>
                              </w:rPr>
                            </w:pPr>
                            <w:r>
                              <w:rPr>
                                <w:rFonts w:ascii="Arial" w:hAnsi="Arial" w:cs="Arial"/>
                                <w:b/>
                                <w:bCs/>
                                <w:sz w:val="56"/>
                                <w:szCs w:val="56"/>
                              </w:rPr>
                              <w:t>Préambule</w:t>
                            </w:r>
                          </w:p>
                          <w:p w:rsidR="0072459C" w:rsidRDefault="0072459C" w:rsidP="007405E7">
                            <w:pPr>
                              <w:pStyle w:val="Textebrut"/>
                              <w:rPr>
                                <w:rFonts w:ascii="Times New Roman" w:hAnsi="Times New Roman" w:cs="Times New Roman"/>
                                <w:b/>
                                <w:bCs/>
                                <w:sz w:val="24"/>
                                <w:szCs w:val="24"/>
                              </w:rPr>
                            </w:pPr>
                          </w:p>
                          <w:p w:rsidR="0072459C" w:rsidRDefault="0072459C" w:rsidP="007405E7">
                            <w:pPr>
                              <w:pStyle w:val="Textebrut"/>
                              <w:rPr>
                                <w:rFonts w:ascii="Times New Roman" w:hAnsi="Times New Roman" w:cs="Times New Roman"/>
                                <w:b/>
                                <w:bCs/>
                                <w:sz w:val="24"/>
                                <w:szCs w:val="24"/>
                              </w:rPr>
                            </w:pPr>
                          </w:p>
                          <w:p w:rsidR="0072459C" w:rsidRPr="004B5A4A" w:rsidRDefault="0072459C" w:rsidP="007405E7">
                            <w:pPr>
                              <w:pStyle w:val="Textebrut"/>
                              <w:rPr>
                                <w:rFonts w:ascii="Times New Roman" w:hAnsi="Times New Roman" w:cs="Times New Roman"/>
                                <w:b/>
                                <w:bCs/>
                                <w:sz w:val="32"/>
                                <w:szCs w:val="32"/>
                              </w:rPr>
                            </w:pPr>
                            <w:r w:rsidRPr="004B5A4A">
                              <w:rPr>
                                <w:rFonts w:ascii="Times New Roman" w:hAnsi="Times New Roman" w:cs="Times New Roman"/>
                                <w:b/>
                                <w:bCs/>
                                <w:sz w:val="32"/>
                                <w:szCs w:val="32"/>
                              </w:rPr>
                              <w:t>I - PERSONNES CONCERNEES</w:t>
                            </w:r>
                          </w:p>
                          <w:p w:rsidR="0072459C" w:rsidRPr="004B5A4A" w:rsidRDefault="0072459C" w:rsidP="007405E7">
                            <w:pPr>
                              <w:pStyle w:val="Textebrut"/>
                              <w:jc w:val="both"/>
                              <w:rPr>
                                <w:rFonts w:ascii="Times New Roman" w:hAnsi="Times New Roman" w:cs="Times New Roman"/>
                                <w:sz w:val="32"/>
                                <w:szCs w:val="32"/>
                              </w:rPr>
                            </w:pPr>
                            <w:r w:rsidRPr="004B5A4A">
                              <w:rPr>
                                <w:rFonts w:ascii="Times New Roman" w:hAnsi="Times New Roman" w:cs="Times New Roman"/>
                                <w:sz w:val="32"/>
                                <w:szCs w:val="32"/>
                              </w:rPr>
                              <w:br/>
                              <w:t xml:space="preserve">Tous les citoyens, et en particulier  les adhérents du </w:t>
                            </w:r>
                            <w:r w:rsidRPr="004B5A4A">
                              <w:rPr>
                                <w:rFonts w:ascii="Times New Roman" w:hAnsi="Times New Roman" w:cs="Times New Roman"/>
                                <w:sz w:val="32"/>
                                <w:szCs w:val="32"/>
                                <w:u w:val="single"/>
                              </w:rPr>
                              <w:t>Cercle des Citoyens Patriotes</w:t>
                            </w:r>
                            <w:r w:rsidRPr="004B5A4A">
                              <w:rPr>
                                <w:rFonts w:ascii="Times New Roman" w:hAnsi="Times New Roman" w:cs="Times New Roman"/>
                                <w:sz w:val="32"/>
                                <w:szCs w:val="32"/>
                              </w:rPr>
                              <w:t xml:space="preserve"> et  les lecteurs de </w:t>
                            </w:r>
                            <w:r w:rsidRPr="004B5A4A">
                              <w:rPr>
                                <w:rFonts w:ascii="Times New Roman" w:hAnsi="Times New Roman" w:cs="Times New Roman"/>
                                <w:sz w:val="32"/>
                                <w:szCs w:val="32"/>
                                <w:u w:val="single"/>
                              </w:rPr>
                              <w:t>Minurne-Résistance</w:t>
                            </w:r>
                            <w:r w:rsidRPr="004B5A4A">
                              <w:rPr>
                                <w:rFonts w:ascii="Times New Roman" w:hAnsi="Times New Roman" w:cs="Times New Roman"/>
                                <w:sz w:val="32"/>
                                <w:szCs w:val="32"/>
                              </w:rPr>
                              <w:t xml:space="preserve">, mais aussi tous ceux qui rejoindront la </w:t>
                            </w:r>
                            <w:r w:rsidRPr="004B5A4A">
                              <w:rPr>
                                <w:rFonts w:ascii="Times New Roman" w:hAnsi="Times New Roman" w:cs="Times New Roman"/>
                                <w:sz w:val="32"/>
                                <w:szCs w:val="32"/>
                                <w:u w:val="single"/>
                              </w:rPr>
                              <w:t>plate-forme de coordination</w:t>
                            </w:r>
                            <w:r w:rsidRPr="004B5A4A">
                              <w:rPr>
                                <w:rFonts w:ascii="Times New Roman" w:hAnsi="Times New Roman" w:cs="Times New Roman"/>
                                <w:sz w:val="32"/>
                                <w:szCs w:val="32"/>
                              </w:rPr>
                              <w:t xml:space="preserve"> en cours de création, et d’une manière générale tous les </w:t>
                            </w:r>
                            <w:r w:rsidRPr="004B5A4A">
                              <w:rPr>
                                <w:rFonts w:ascii="Times New Roman" w:hAnsi="Times New Roman" w:cs="Times New Roman"/>
                                <w:sz w:val="32"/>
                                <w:szCs w:val="32"/>
                                <w:u w:val="single"/>
                              </w:rPr>
                              <w:t>patriotes soucieux de préserver les acquis de la France</w:t>
                            </w:r>
                            <w:r w:rsidRPr="004B5A4A">
                              <w:rPr>
                                <w:rFonts w:ascii="Times New Roman" w:hAnsi="Times New Roman" w:cs="Times New Roman"/>
                                <w:sz w:val="32"/>
                                <w:szCs w:val="32"/>
                              </w:rPr>
                              <w:t>, peuvent apporter leurs contributions, chacun pour ce qui le concerne, en communiquant sur une adresse spéciale, qui sera publiée prochainement, tout événement, prévu ou récemment survenu, susceptible d’être considéré comme une atteinte aux intérêts de la France.</w:t>
                            </w:r>
                          </w:p>
                          <w:p w:rsidR="0072459C" w:rsidRPr="004B5A4A" w:rsidRDefault="0072459C" w:rsidP="007405E7">
                            <w:pPr>
                              <w:pStyle w:val="Textebrut"/>
                              <w:rPr>
                                <w:rFonts w:ascii="Times New Roman" w:hAnsi="Times New Roman" w:cs="Times New Roman"/>
                                <w:sz w:val="32"/>
                                <w:szCs w:val="32"/>
                              </w:rPr>
                            </w:pPr>
                          </w:p>
                          <w:p w:rsidR="0072459C" w:rsidRPr="004B5A4A" w:rsidRDefault="0072459C" w:rsidP="007405E7">
                            <w:pPr>
                              <w:pStyle w:val="Textebrut"/>
                              <w:rPr>
                                <w:rFonts w:ascii="Times New Roman" w:hAnsi="Times New Roman" w:cs="Times New Roman"/>
                                <w:b/>
                                <w:bCs/>
                                <w:sz w:val="32"/>
                                <w:szCs w:val="32"/>
                              </w:rPr>
                            </w:pPr>
                            <w:r w:rsidRPr="004B5A4A">
                              <w:rPr>
                                <w:rFonts w:ascii="Times New Roman" w:hAnsi="Times New Roman" w:cs="Times New Roman"/>
                                <w:b/>
                                <w:bCs/>
                                <w:sz w:val="32"/>
                                <w:szCs w:val="32"/>
                              </w:rPr>
                              <w:t>II - COLLECTE ET SUIVI DES INFORMATIONS</w:t>
                            </w:r>
                          </w:p>
                          <w:p w:rsidR="0072459C" w:rsidRPr="004B5A4A" w:rsidRDefault="0072459C" w:rsidP="007405E7">
                            <w:pPr>
                              <w:pStyle w:val="Textebrut"/>
                              <w:rPr>
                                <w:rFonts w:ascii="Times New Roman" w:hAnsi="Times New Roman" w:cs="Times New Roman"/>
                                <w:sz w:val="32"/>
                                <w:szCs w:val="32"/>
                              </w:rPr>
                            </w:pPr>
                          </w:p>
                          <w:p w:rsidR="0072459C" w:rsidRPr="004B5A4A" w:rsidRDefault="0072459C" w:rsidP="007405E7">
                            <w:pPr>
                              <w:pStyle w:val="Textebrut"/>
                              <w:jc w:val="both"/>
                              <w:rPr>
                                <w:rFonts w:ascii="Times New Roman" w:hAnsi="Times New Roman" w:cs="Times New Roman"/>
                                <w:sz w:val="32"/>
                                <w:szCs w:val="32"/>
                              </w:rPr>
                            </w:pPr>
                            <w:r w:rsidRPr="004B5A4A">
                              <w:rPr>
                                <w:rFonts w:ascii="Times New Roman" w:hAnsi="Times New Roman" w:cs="Times New Roman"/>
                                <w:sz w:val="32"/>
                                <w:szCs w:val="32"/>
                              </w:rPr>
                              <w:t xml:space="preserve">Les déclarations seront enregistrées sous une forme déterminée par l’O.R.G. et portées à la connaissance des citoyens et des médias par tous les moyens disponibles. Un suivi rapproché sera réalisé pour contrôler l’évolution de chaque affaire identifiée. </w:t>
                            </w:r>
                          </w:p>
                          <w:p w:rsidR="0072459C" w:rsidRPr="004B5A4A" w:rsidRDefault="0072459C" w:rsidP="007405E7">
                            <w:pPr>
                              <w:pStyle w:val="Textebrut"/>
                              <w:rPr>
                                <w:rFonts w:ascii="Times New Roman" w:hAnsi="Times New Roman" w:cs="Times New Roman"/>
                                <w:sz w:val="32"/>
                                <w:szCs w:val="32"/>
                              </w:rPr>
                            </w:pPr>
                          </w:p>
                          <w:p w:rsidR="0072459C" w:rsidRPr="004B5A4A" w:rsidRDefault="0072459C" w:rsidP="007405E7">
                            <w:pPr>
                              <w:pStyle w:val="Textebrut"/>
                              <w:rPr>
                                <w:rFonts w:ascii="Times New Roman" w:hAnsi="Times New Roman" w:cs="Times New Roman"/>
                                <w:b/>
                                <w:bCs/>
                                <w:sz w:val="32"/>
                                <w:szCs w:val="32"/>
                              </w:rPr>
                            </w:pPr>
                            <w:r w:rsidRPr="004B5A4A">
                              <w:rPr>
                                <w:rFonts w:ascii="Times New Roman" w:hAnsi="Times New Roman" w:cs="Times New Roman"/>
                                <w:b/>
                                <w:bCs/>
                                <w:sz w:val="32"/>
                                <w:szCs w:val="32"/>
                              </w:rPr>
                              <w:t xml:space="preserve">III - NATURE DES INFORMATIONS A COLLECTER </w:t>
                            </w:r>
                          </w:p>
                          <w:p w:rsidR="0072459C" w:rsidRPr="004B5A4A" w:rsidRDefault="0072459C" w:rsidP="007405E7">
                            <w:pPr>
                              <w:pStyle w:val="Textebrut"/>
                              <w:rPr>
                                <w:rFonts w:ascii="Times New Roman" w:hAnsi="Times New Roman" w:cs="Times New Roman"/>
                                <w:sz w:val="32"/>
                                <w:szCs w:val="32"/>
                              </w:rPr>
                            </w:pPr>
                          </w:p>
                          <w:p w:rsidR="0072459C" w:rsidRPr="004B5A4A" w:rsidRDefault="0072459C" w:rsidP="007405E7">
                            <w:pPr>
                              <w:pStyle w:val="Textebrut"/>
                              <w:rPr>
                                <w:rFonts w:ascii="Times New Roman" w:hAnsi="Times New Roman" w:cs="Times New Roman"/>
                                <w:sz w:val="32"/>
                                <w:szCs w:val="32"/>
                              </w:rPr>
                            </w:pPr>
                            <w:r w:rsidRPr="004B5A4A">
                              <w:rPr>
                                <w:rFonts w:ascii="Times New Roman" w:hAnsi="Times New Roman" w:cs="Times New Roman"/>
                                <w:sz w:val="32"/>
                                <w:szCs w:val="32"/>
                              </w:rPr>
                              <w:t>On peut classer les éléments relevant du risque génocidaire de la manière suivante :</w:t>
                            </w:r>
                            <w:r w:rsidRPr="004B5A4A">
                              <w:rPr>
                                <w:rFonts w:ascii="Times New Roman" w:hAnsi="Times New Roman" w:cs="Times New Roman"/>
                                <w:sz w:val="32"/>
                                <w:szCs w:val="32"/>
                              </w:rPr>
                              <w:br/>
                            </w:r>
                          </w:p>
                          <w:p w:rsidR="0072459C" w:rsidRPr="00532C97" w:rsidRDefault="0072459C" w:rsidP="007405E7">
                            <w:pPr>
                              <w:pStyle w:val="Textebrut"/>
                              <w:ind w:left="720"/>
                              <w:rPr>
                                <w:rFonts w:ascii="Verdana" w:hAnsi="Verdana"/>
                                <w:sz w:val="22"/>
                                <w:szCs w:val="22"/>
                              </w:rPr>
                            </w:pPr>
                          </w:p>
                          <w:p w:rsidR="0072459C" w:rsidRPr="00115369" w:rsidRDefault="0072459C" w:rsidP="007405E7">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Forme automatique 2" o:spid="_x0000_s1030" style="position:absolute;margin-left:42.7pt;margin-top:59.3pt;width:501.75pt;height:716.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" o:allowincell="f" stroked="f">
                <v:shadow on="t" type="perspective" color="#4f81bd" origin="-.5,-.5" offset="-3pt,-3pt" matrix="58982f,,,58982f"/>
                <v:textbox inset=",,36pt,18pt">
                  <w:txbxContent>
                    <w:p w:rsidR="008E7A81" w:rsidRDefault="008E7A81" w:rsidP="007405E7">
                      <w:pPr>
                        <w:jc w:val="center"/>
                        <w:rPr>
                          <w:i/>
                          <w:iCs/>
                          <w:color w:val="808080" w:themeColor="background1" w:themeShade="80"/>
                        </w:rPr>
                      </w:pPr>
                      <w:r>
                        <w:rPr>
                          <w:i/>
                          <w:iCs/>
                          <w:color w:val="808080" w:themeColor="background1" w:themeShade="80"/>
                          <w:lang w:eastAsia="fr-FR"/>
                        </w:rPr>
                        <w:drawing>
                          <wp:inline distT="0" distB="0" distL="0" distR="0" wp14:anchorId="64891EDE" wp14:editId="7B720768">
                            <wp:extent cx="3242930" cy="150661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15">
                                      <a:extLst>
                                        <a:ext uri="{28A0092B-C50C-407E-A947-70E740481C1C}">
                                          <a14:useLocalDpi xmlns:a14="http://schemas.microsoft.com/office/drawing/2010/main" val="0"/>
                                        </a:ext>
                                      </a:extLst>
                                    </a:blip>
                                    <a:stretch>
                                      <a:fillRect/>
                                    </a:stretch>
                                  </pic:blipFill>
                                  <pic:spPr>
                                    <a:xfrm>
                                      <a:off x="0" y="0"/>
                                      <a:ext cx="3258048" cy="1513635"/>
                                    </a:xfrm>
                                    <a:prstGeom prst="rect">
                                      <a:avLst/>
                                    </a:prstGeom>
                                  </pic:spPr>
                                </pic:pic>
                              </a:graphicData>
                            </a:graphic>
                          </wp:inline>
                        </w:drawing>
                      </w:r>
                    </w:p>
                    <w:p w:rsidR="008E7A81" w:rsidRDefault="008E7A81" w:rsidP="007405E7">
                      <w:pPr>
                        <w:rPr>
                          <w:i/>
                          <w:iCs/>
                          <w:color w:val="808080" w:themeColor="background1" w:themeShade="80"/>
                        </w:rPr>
                      </w:pPr>
                    </w:p>
                    <w:p w:rsidR="008E7A81" w:rsidRDefault="008E7A81" w:rsidP="007405E7">
                      <w:pPr>
                        <w:rPr>
                          <w:i/>
                          <w:iCs/>
                          <w:color w:val="808080" w:themeColor="background1" w:themeShade="80"/>
                        </w:rPr>
                      </w:pPr>
                    </w:p>
                    <w:p w:rsidR="008E7A81" w:rsidRDefault="008E7A81" w:rsidP="007405E7">
                      <w:pPr>
                        <w:jc w:val="center"/>
                        <w:rPr>
                          <w:rFonts w:ascii="Arial" w:hAnsi="Arial" w:cs="Arial"/>
                          <w:b/>
                          <w:bCs/>
                          <w:sz w:val="56"/>
                          <w:szCs w:val="56"/>
                        </w:rPr>
                      </w:pPr>
                      <w:r>
                        <w:rPr>
                          <w:rFonts w:ascii="Arial" w:hAnsi="Arial" w:cs="Arial"/>
                          <w:b/>
                          <w:bCs/>
                          <w:sz w:val="56"/>
                          <w:szCs w:val="56"/>
                        </w:rPr>
                        <w:t>Préambule</w:t>
                      </w:r>
                    </w:p>
                    <w:p w:rsidR="008E7A81" w:rsidRDefault="008E7A81" w:rsidP="007405E7">
                      <w:pPr>
                        <w:pStyle w:val="Textebrut"/>
                        <w:rPr>
                          <w:rFonts w:ascii="Times New Roman" w:hAnsi="Times New Roman" w:cs="Times New Roman"/>
                          <w:b/>
                          <w:bCs/>
                          <w:sz w:val="24"/>
                          <w:szCs w:val="24"/>
                        </w:rPr>
                      </w:pPr>
                    </w:p>
                    <w:p w:rsidR="008E7A81" w:rsidRDefault="008E7A81" w:rsidP="007405E7">
                      <w:pPr>
                        <w:pStyle w:val="Textebrut"/>
                        <w:rPr>
                          <w:rFonts w:ascii="Times New Roman" w:hAnsi="Times New Roman" w:cs="Times New Roman"/>
                          <w:b/>
                          <w:bCs/>
                          <w:sz w:val="24"/>
                          <w:szCs w:val="24"/>
                        </w:rPr>
                      </w:pPr>
                    </w:p>
                    <w:p w:rsidR="008E7A81" w:rsidRPr="004B5A4A" w:rsidRDefault="008E7A81" w:rsidP="007405E7">
                      <w:pPr>
                        <w:pStyle w:val="Textebrut"/>
                        <w:rPr>
                          <w:rFonts w:ascii="Times New Roman" w:hAnsi="Times New Roman" w:cs="Times New Roman"/>
                          <w:b/>
                          <w:bCs/>
                          <w:sz w:val="32"/>
                          <w:szCs w:val="32"/>
                        </w:rPr>
                      </w:pPr>
                      <w:r w:rsidRPr="004B5A4A">
                        <w:rPr>
                          <w:rFonts w:ascii="Times New Roman" w:hAnsi="Times New Roman" w:cs="Times New Roman"/>
                          <w:b/>
                          <w:bCs/>
                          <w:sz w:val="32"/>
                          <w:szCs w:val="32"/>
                        </w:rPr>
                        <w:t>I - PERSONNES CONCERNEES</w:t>
                      </w:r>
                    </w:p>
                    <w:p w:rsidR="008E7A81" w:rsidRPr="004B5A4A" w:rsidRDefault="008E7A81" w:rsidP="007405E7">
                      <w:pPr>
                        <w:pStyle w:val="Textebrut"/>
                        <w:jc w:val="both"/>
                        <w:rPr>
                          <w:rFonts w:ascii="Times New Roman" w:hAnsi="Times New Roman" w:cs="Times New Roman"/>
                          <w:sz w:val="32"/>
                          <w:szCs w:val="32"/>
                        </w:rPr>
                      </w:pPr>
                      <w:r w:rsidRPr="004B5A4A">
                        <w:rPr>
                          <w:rFonts w:ascii="Times New Roman" w:hAnsi="Times New Roman" w:cs="Times New Roman"/>
                          <w:sz w:val="32"/>
                          <w:szCs w:val="32"/>
                        </w:rPr>
                        <w:br/>
                        <w:t xml:space="preserve">Tous les citoyens, et en particulier  les adhérents du </w:t>
                      </w:r>
                      <w:r w:rsidRPr="004B5A4A">
                        <w:rPr>
                          <w:rFonts w:ascii="Times New Roman" w:hAnsi="Times New Roman" w:cs="Times New Roman"/>
                          <w:sz w:val="32"/>
                          <w:szCs w:val="32"/>
                          <w:u w:val="single"/>
                        </w:rPr>
                        <w:t>Cercle des Citoyens Patriotes</w:t>
                      </w:r>
                      <w:r w:rsidRPr="004B5A4A">
                        <w:rPr>
                          <w:rFonts w:ascii="Times New Roman" w:hAnsi="Times New Roman" w:cs="Times New Roman"/>
                          <w:sz w:val="32"/>
                          <w:szCs w:val="32"/>
                        </w:rPr>
                        <w:t xml:space="preserve"> et  les lecteurs de </w:t>
                      </w:r>
                      <w:r w:rsidRPr="004B5A4A">
                        <w:rPr>
                          <w:rFonts w:ascii="Times New Roman" w:hAnsi="Times New Roman" w:cs="Times New Roman"/>
                          <w:sz w:val="32"/>
                          <w:szCs w:val="32"/>
                          <w:u w:val="single"/>
                        </w:rPr>
                        <w:t>Minurne-Résistance</w:t>
                      </w:r>
                      <w:r w:rsidRPr="004B5A4A">
                        <w:rPr>
                          <w:rFonts w:ascii="Times New Roman" w:hAnsi="Times New Roman" w:cs="Times New Roman"/>
                          <w:sz w:val="32"/>
                          <w:szCs w:val="32"/>
                        </w:rPr>
                        <w:t xml:space="preserve">, mais aussi tous ceux qui rejoindront la </w:t>
                      </w:r>
                      <w:r w:rsidRPr="004B5A4A">
                        <w:rPr>
                          <w:rFonts w:ascii="Times New Roman" w:hAnsi="Times New Roman" w:cs="Times New Roman"/>
                          <w:sz w:val="32"/>
                          <w:szCs w:val="32"/>
                          <w:u w:val="single"/>
                        </w:rPr>
                        <w:t>plate-forme de coordination</w:t>
                      </w:r>
                      <w:r w:rsidRPr="004B5A4A">
                        <w:rPr>
                          <w:rFonts w:ascii="Times New Roman" w:hAnsi="Times New Roman" w:cs="Times New Roman"/>
                          <w:sz w:val="32"/>
                          <w:szCs w:val="32"/>
                        </w:rPr>
                        <w:t xml:space="preserve"> en cours de création, et d’une manière générale tous les </w:t>
                      </w:r>
                      <w:r w:rsidRPr="004B5A4A">
                        <w:rPr>
                          <w:rFonts w:ascii="Times New Roman" w:hAnsi="Times New Roman" w:cs="Times New Roman"/>
                          <w:sz w:val="32"/>
                          <w:szCs w:val="32"/>
                          <w:u w:val="single"/>
                        </w:rPr>
                        <w:t>patriotes soucieux de préserver les acquis de la France</w:t>
                      </w:r>
                      <w:r w:rsidRPr="004B5A4A">
                        <w:rPr>
                          <w:rFonts w:ascii="Times New Roman" w:hAnsi="Times New Roman" w:cs="Times New Roman"/>
                          <w:sz w:val="32"/>
                          <w:szCs w:val="32"/>
                        </w:rPr>
                        <w:t>, peuvent apporter leurs contributions, chacun pour ce qui le concerne, en communiquant sur une adresse spéciale, qui sera publiée prochainement, tout événement, prévu ou récemment survenu, susceptible d’être considéré comme une atteinte aux intérêts de la France.</w:t>
                      </w:r>
                    </w:p>
                    <w:p w:rsidR="008E7A81" w:rsidRPr="004B5A4A" w:rsidRDefault="008E7A81" w:rsidP="007405E7">
                      <w:pPr>
                        <w:pStyle w:val="Textebrut"/>
                        <w:rPr>
                          <w:rFonts w:ascii="Times New Roman" w:hAnsi="Times New Roman" w:cs="Times New Roman"/>
                          <w:sz w:val="32"/>
                          <w:szCs w:val="32"/>
                        </w:rPr>
                      </w:pPr>
                    </w:p>
                    <w:p w:rsidR="008E7A81" w:rsidRPr="004B5A4A" w:rsidRDefault="008E7A81" w:rsidP="007405E7">
                      <w:pPr>
                        <w:pStyle w:val="Textebrut"/>
                        <w:rPr>
                          <w:rFonts w:ascii="Times New Roman" w:hAnsi="Times New Roman" w:cs="Times New Roman"/>
                          <w:b/>
                          <w:bCs/>
                          <w:sz w:val="32"/>
                          <w:szCs w:val="32"/>
                        </w:rPr>
                      </w:pPr>
                      <w:r w:rsidRPr="004B5A4A">
                        <w:rPr>
                          <w:rFonts w:ascii="Times New Roman" w:hAnsi="Times New Roman" w:cs="Times New Roman"/>
                          <w:b/>
                          <w:bCs/>
                          <w:sz w:val="32"/>
                          <w:szCs w:val="32"/>
                        </w:rPr>
                        <w:t>II - COLLECTE ET SUIVI DES INFORMATIONS</w:t>
                      </w:r>
                    </w:p>
                    <w:p w:rsidR="008E7A81" w:rsidRPr="004B5A4A" w:rsidRDefault="008E7A81" w:rsidP="007405E7">
                      <w:pPr>
                        <w:pStyle w:val="Textebrut"/>
                        <w:rPr>
                          <w:rFonts w:ascii="Times New Roman" w:hAnsi="Times New Roman" w:cs="Times New Roman"/>
                          <w:sz w:val="32"/>
                          <w:szCs w:val="32"/>
                        </w:rPr>
                      </w:pPr>
                    </w:p>
                    <w:p w:rsidR="008E7A81" w:rsidRPr="004B5A4A" w:rsidRDefault="008E7A81" w:rsidP="007405E7">
                      <w:pPr>
                        <w:pStyle w:val="Textebrut"/>
                        <w:jc w:val="both"/>
                        <w:rPr>
                          <w:rFonts w:ascii="Times New Roman" w:hAnsi="Times New Roman" w:cs="Times New Roman"/>
                          <w:sz w:val="32"/>
                          <w:szCs w:val="32"/>
                        </w:rPr>
                      </w:pPr>
                      <w:r w:rsidRPr="004B5A4A">
                        <w:rPr>
                          <w:rFonts w:ascii="Times New Roman" w:hAnsi="Times New Roman" w:cs="Times New Roman"/>
                          <w:sz w:val="32"/>
                          <w:szCs w:val="32"/>
                        </w:rPr>
                        <w:t xml:space="preserve">Les déclarations seront enregistrées sous une forme déterminée par l’O.R.G. et portées à la connaissance des citoyens et des médias par tous les moyens disponibles. Un suivi rapproché sera réalisé pour contrôler l’évolution de chaque affaire identifiée. </w:t>
                      </w:r>
                    </w:p>
                    <w:p w:rsidR="008E7A81" w:rsidRPr="004B5A4A" w:rsidRDefault="008E7A81" w:rsidP="007405E7">
                      <w:pPr>
                        <w:pStyle w:val="Textebrut"/>
                        <w:rPr>
                          <w:rFonts w:ascii="Times New Roman" w:hAnsi="Times New Roman" w:cs="Times New Roman"/>
                          <w:sz w:val="32"/>
                          <w:szCs w:val="32"/>
                        </w:rPr>
                      </w:pPr>
                    </w:p>
                    <w:p w:rsidR="008E7A81" w:rsidRPr="004B5A4A" w:rsidRDefault="008E7A81" w:rsidP="007405E7">
                      <w:pPr>
                        <w:pStyle w:val="Textebrut"/>
                        <w:rPr>
                          <w:rFonts w:ascii="Times New Roman" w:hAnsi="Times New Roman" w:cs="Times New Roman"/>
                          <w:b/>
                          <w:bCs/>
                          <w:sz w:val="32"/>
                          <w:szCs w:val="32"/>
                        </w:rPr>
                      </w:pPr>
                      <w:r w:rsidRPr="004B5A4A">
                        <w:rPr>
                          <w:rFonts w:ascii="Times New Roman" w:hAnsi="Times New Roman" w:cs="Times New Roman"/>
                          <w:b/>
                          <w:bCs/>
                          <w:sz w:val="32"/>
                          <w:szCs w:val="32"/>
                        </w:rPr>
                        <w:t xml:space="preserve">III - NATURE DES INFORMATIONS A COLLECTER </w:t>
                      </w:r>
                    </w:p>
                    <w:p w:rsidR="008E7A81" w:rsidRPr="004B5A4A" w:rsidRDefault="008E7A81" w:rsidP="007405E7">
                      <w:pPr>
                        <w:pStyle w:val="Textebrut"/>
                        <w:rPr>
                          <w:rFonts w:ascii="Times New Roman" w:hAnsi="Times New Roman" w:cs="Times New Roman"/>
                          <w:sz w:val="32"/>
                          <w:szCs w:val="32"/>
                        </w:rPr>
                      </w:pPr>
                    </w:p>
                    <w:p w:rsidR="008E7A81" w:rsidRPr="004B5A4A" w:rsidRDefault="008E7A81" w:rsidP="007405E7">
                      <w:pPr>
                        <w:pStyle w:val="Textebrut"/>
                        <w:rPr>
                          <w:rFonts w:ascii="Times New Roman" w:hAnsi="Times New Roman" w:cs="Times New Roman"/>
                          <w:sz w:val="32"/>
                          <w:szCs w:val="32"/>
                        </w:rPr>
                      </w:pPr>
                      <w:r w:rsidRPr="004B5A4A">
                        <w:rPr>
                          <w:rFonts w:ascii="Times New Roman" w:hAnsi="Times New Roman" w:cs="Times New Roman"/>
                          <w:sz w:val="32"/>
                          <w:szCs w:val="32"/>
                        </w:rPr>
                        <w:t>On peut classer les éléments relevant du risque génocidaire de la manière suivante :</w:t>
                      </w:r>
                      <w:r w:rsidRPr="004B5A4A">
                        <w:rPr>
                          <w:rFonts w:ascii="Times New Roman" w:hAnsi="Times New Roman" w:cs="Times New Roman"/>
                          <w:sz w:val="32"/>
                          <w:szCs w:val="32"/>
                        </w:rPr>
                        <w:br/>
                      </w:r>
                    </w:p>
                    <w:p w:rsidR="008E7A81" w:rsidRPr="00532C97" w:rsidRDefault="008E7A81" w:rsidP="007405E7">
                      <w:pPr>
                        <w:pStyle w:val="Textebrut"/>
                        <w:ind w:left="720"/>
                        <w:rPr>
                          <w:rFonts w:ascii="Verdana" w:hAnsi="Verdana"/>
                          <w:sz w:val="22"/>
                          <w:szCs w:val="22"/>
                        </w:rPr>
                      </w:pPr>
                    </w:p>
                    <w:p w:rsidR="008E7A81" w:rsidRPr="00115369" w:rsidRDefault="008E7A81" w:rsidP="007405E7">
                      <w:pPr>
                        <w:rPr>
                          <w:i/>
                          <w:iCs/>
                          <w:color w:val="808080" w:themeColor="background1" w:themeShade="80"/>
                          <w:sz w:val="28"/>
                          <w:szCs w:val="28"/>
                        </w:rPr>
                      </w:pPr>
                    </w:p>
                  </w:txbxContent>
                </v:textbox>
                <w10:wrap type="square" anchorx="page" anchory="margin"/>
              </v:roundrect>
            </w:pict>
          </mc:Fallback>
        </mc:AlternateContent>
      </w:r>
    </w:p>
    <w:p w:rsidR="007405E7" w:rsidRDefault="007405E7" w:rsidP="007405E7">
      <w:pPr>
        <w:framePr w:hSpace="0" w:wrap="auto" w:vAnchor="margin" w:xAlign="left" w:yAlign="inline"/>
      </w:pPr>
    </w:p>
    <w:p w:rsidR="007405E7" w:rsidRDefault="007405E7" w:rsidP="007405E7">
      <w:pPr>
        <w:framePr w:hSpace="0" w:wrap="auto" w:vAnchor="margin" w:xAlign="left" w:yAlign="inline"/>
      </w:pPr>
    </w:p>
    <w:p w:rsidR="007405E7" w:rsidRDefault="007405E7" w:rsidP="007405E7">
      <w:pPr>
        <w:framePr w:hSpace="0" w:wrap="auto" w:vAnchor="margin" w:xAlign="left" w:yAlign="inline"/>
      </w:pPr>
    </w:p>
    <w:p w:rsidR="007405E7" w:rsidRDefault="007405E7" w:rsidP="007405E7">
      <w:pPr>
        <w:framePr w:hSpace="0" w:wrap="auto" w:vAnchor="margin" w:xAlign="left" w:yAlign="inline"/>
      </w:pPr>
    </w:p>
    <w:p w:rsidR="007405E7" w:rsidRDefault="007405E7" w:rsidP="007405E7">
      <w:pPr>
        <w:framePr w:hSpace="0" w:wrap="auto" w:vAnchor="margin" w:xAlign="left" w:yAlign="inline"/>
      </w:pPr>
    </w:p>
    <w:p w:rsidR="007405E7" w:rsidRDefault="007405E7" w:rsidP="007405E7">
      <w:pPr>
        <w:framePr w:hSpace="0" w:wrap="auto" w:vAnchor="margin" w:xAlign="left" w:yAlign="inline"/>
      </w:pPr>
    </w:p>
    <w:p w:rsidR="007405E7" w:rsidRDefault="007405E7" w:rsidP="007405E7">
      <w:pPr>
        <w:framePr w:hSpace="0" w:wrap="auto" w:vAnchor="margin" w:xAlign="left" w:yAlign="inline"/>
      </w:pPr>
    </w:p>
    <w:p w:rsidR="0037649A" w:rsidRDefault="0037649A">
      <w:pPr>
        <w:framePr w:hSpace="0" w:wrap="auto" w:vAnchor="margin" w:xAlign="left" w:yAlign="inline"/>
        <w:spacing w:after="200" w:line="276" w:lineRule="auto"/>
      </w:pPr>
      <w:r>
        <w:br w:type="page"/>
      </w:r>
    </w:p>
    <w:p w:rsidR="004B5A4A" w:rsidRDefault="004B5A4A" w:rsidP="004B5A4A">
      <w:pPr>
        <w:framePr w:hSpace="0" w:wrap="auto" w:vAnchor="margin" w:xAlign="left" w:yAlign="inline"/>
        <w:spacing w:after="200" w:line="276" w:lineRule="auto"/>
      </w:pPr>
      <w:r w:rsidRPr="007D132A">
        <w:rPr>
          <w:lang w:eastAsia="fr-FR"/>
        </w:rPr>
        <w:lastRenderedPageBreak/>
        <w:drawing>
          <wp:anchor distT="0" distB="0" distL="114300" distR="114300" simplePos="0" relativeHeight="251720704" behindDoc="0" locked="0" layoutInCell="1" allowOverlap="1" wp14:anchorId="65B0DED7" wp14:editId="4D61DC49">
            <wp:simplePos x="0" y="0"/>
            <wp:positionH relativeFrom="column">
              <wp:posOffset>7529195</wp:posOffset>
            </wp:positionH>
            <wp:positionV relativeFrom="paragraph">
              <wp:posOffset>2522220</wp:posOffset>
            </wp:positionV>
            <wp:extent cx="1323975" cy="636046"/>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636046"/>
                    </a:xfrm>
                    <a:prstGeom prst="rect">
                      <a:avLst/>
                    </a:prstGeom>
                  </pic:spPr>
                </pic:pic>
              </a:graphicData>
            </a:graphic>
            <wp14:sizeRelH relativeFrom="margin">
              <wp14:pctWidth>0</wp14:pctWidth>
            </wp14:sizeRelH>
            <wp14:sizeRelV relativeFrom="margin">
              <wp14:pctHeight>0</wp14:pctHeight>
            </wp14:sizeRelV>
          </wp:anchor>
        </w:drawing>
      </w: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r>
        <w:rPr>
          <w:lang w:eastAsia="fr-FR"/>
        </w:rPr>
        <mc:AlternateContent>
          <mc:Choice Requires="wps">
            <w:drawing>
              <wp:anchor distT="0" distB="0" distL="114300" distR="114300" simplePos="0" relativeHeight="251721728" behindDoc="0" locked="0" layoutInCell="0" allowOverlap="1" wp14:anchorId="3E4CB1DD" wp14:editId="1F5040DB">
                <wp:simplePos x="0" y="0"/>
                <wp:positionH relativeFrom="page">
                  <wp:posOffset>542290</wp:posOffset>
                </wp:positionH>
                <wp:positionV relativeFrom="margin">
                  <wp:posOffset>753110</wp:posOffset>
                </wp:positionV>
                <wp:extent cx="6372225" cy="9101455"/>
                <wp:effectExtent l="171450" t="171450" r="66675" b="61595"/>
                <wp:wrapSquare wrapText="bothSides"/>
                <wp:docPr id="1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101455"/>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Pr="00A268CC" w:rsidRDefault="0072459C"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Dégradation volontaire de biens publics ou religieux, individuellement ou en bande organisée.</w:t>
                            </w:r>
                          </w:p>
                          <w:p w:rsidR="0072459C" w:rsidRPr="00A268CC" w:rsidRDefault="0072459C" w:rsidP="00A268CC">
                            <w:pPr>
                              <w:ind w:left="720"/>
                              <w:rPr>
                                <w:rFonts w:ascii="Times New Roman" w:hAnsi="Times New Roman" w:cs="Times New Roman"/>
                                <w:sz w:val="32"/>
                                <w:szCs w:val="32"/>
                              </w:rPr>
                            </w:pPr>
                            <w:r w:rsidRPr="00A268CC">
                              <w:rPr>
                                <w:rFonts w:ascii="Times New Roman" w:hAnsi="Times New Roman" w:cs="Times New Roman"/>
                                <w:sz w:val="32"/>
                                <w:szCs w:val="32"/>
                              </w:rPr>
                              <w:t xml:space="preserve"> </w:t>
                            </w:r>
                          </w:p>
                          <w:p w:rsidR="0072459C" w:rsidRPr="00A268CC" w:rsidRDefault="0072459C"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Violences individuelles ou en bande organisée et intimidations diverses à caractère sexiste</w:t>
                            </w:r>
                            <w:r w:rsidRPr="00A268CC">
                              <w:rPr>
                                <w:rFonts w:ascii="Times New Roman" w:hAnsi="Times New Roman" w:cs="Times New Roman"/>
                                <w:sz w:val="32"/>
                                <w:szCs w:val="32"/>
                              </w:rPr>
                              <w:br/>
                            </w:r>
                          </w:p>
                          <w:p w:rsidR="0072459C" w:rsidRPr="00A268CC" w:rsidRDefault="0072459C" w:rsidP="00A268CC">
                            <w:pPr>
                              <w:numPr>
                                <w:ilvl w:val="0"/>
                                <w:numId w:val="1"/>
                              </w:numPr>
                              <w:jc w:val="both"/>
                              <w:rPr>
                                <w:rFonts w:ascii="Times New Roman" w:hAnsi="Times New Roman" w:cs="Times New Roman"/>
                                <w:sz w:val="32"/>
                                <w:szCs w:val="32"/>
                              </w:rPr>
                            </w:pPr>
                            <w:r w:rsidRPr="00A268CC">
                              <w:rPr>
                                <w:rFonts w:ascii="Times New Roman" w:hAnsi="Times New Roman" w:cs="Times New Roman"/>
                                <w:sz w:val="32"/>
                                <w:szCs w:val="32"/>
                              </w:rPr>
                              <w:t xml:space="preserve">Violences individuelles ou en bande organisée et intimidations diverses contre les représentants du maintien de l’ordre et des services de secours, des personnes dépositaires de l’autorité publique et administrative, y compris les personnels hospitaliers. </w:t>
                            </w:r>
                          </w:p>
                          <w:p w:rsidR="0072459C" w:rsidRPr="00A268CC" w:rsidRDefault="0072459C" w:rsidP="00A268CC">
                            <w:pPr>
                              <w:ind w:left="720"/>
                              <w:rPr>
                                <w:rFonts w:ascii="Times New Roman" w:hAnsi="Times New Roman" w:cs="Times New Roman"/>
                                <w:i/>
                                <w:iCs/>
                                <w:sz w:val="32"/>
                                <w:szCs w:val="32"/>
                              </w:rPr>
                            </w:pPr>
                            <w:r w:rsidRPr="00A268CC">
                              <w:rPr>
                                <w:rFonts w:ascii="Times New Roman" w:hAnsi="Times New Roman" w:cs="Times New Roman"/>
                                <w:i/>
                                <w:iCs/>
                                <w:sz w:val="32"/>
                                <w:szCs w:val="32"/>
                              </w:rPr>
                              <w:br/>
                              <w:t>Etc.</w:t>
                            </w:r>
                          </w:p>
                          <w:p w:rsidR="0072459C" w:rsidRPr="00A268CC" w:rsidRDefault="0072459C" w:rsidP="00A268CC">
                            <w:pPr>
                              <w:rPr>
                                <w:rFonts w:ascii="Times New Roman" w:hAnsi="Times New Roman" w:cs="Times New Roman"/>
                                <w:b/>
                                <w:bCs/>
                                <w:sz w:val="32"/>
                                <w:szCs w:val="32"/>
                              </w:rPr>
                            </w:pPr>
                          </w:p>
                          <w:p w:rsidR="0072459C" w:rsidRPr="00A268CC" w:rsidRDefault="0072459C" w:rsidP="00A268CC">
                            <w:pPr>
                              <w:rPr>
                                <w:rFonts w:ascii="Times New Roman" w:hAnsi="Times New Roman" w:cs="Times New Roman"/>
                                <w:sz w:val="32"/>
                                <w:szCs w:val="32"/>
                              </w:rPr>
                            </w:pPr>
                            <w:r w:rsidRPr="00A268CC">
                              <w:rPr>
                                <w:rFonts w:ascii="Times New Roman" w:hAnsi="Times New Roman" w:cs="Times New Roman"/>
                                <w:b/>
                                <w:bCs/>
                                <w:sz w:val="32"/>
                                <w:szCs w:val="32"/>
                              </w:rPr>
                              <w:t>IV - MODALITES DE TRANSMISSION DES INFORMATIONS</w:t>
                            </w:r>
                            <w:r w:rsidRPr="00A268CC">
                              <w:rPr>
                                <w:rFonts w:ascii="Times New Roman" w:hAnsi="Times New Roman" w:cs="Times New Roman"/>
                                <w:b/>
                                <w:bCs/>
                                <w:sz w:val="32"/>
                                <w:szCs w:val="32"/>
                              </w:rPr>
                              <w:br/>
                            </w:r>
                            <w:r w:rsidRPr="00A268CC">
                              <w:rPr>
                                <w:rFonts w:ascii="Times New Roman" w:hAnsi="Times New Roman" w:cs="Times New Roman"/>
                                <w:sz w:val="32"/>
                                <w:szCs w:val="32"/>
                              </w:rPr>
                              <w:br/>
                              <w:t>Toute personne témoin de l’une ou l’autre de ces exactions (la liste n’est pas exhaustive), ou anticipant une action de type génocidaire pourra la faire remonter au secrétariat de l’O.R.G. sous une forme-type précisant les informations suivantes qui resteront confidentielles :</w:t>
                            </w:r>
                            <w:r w:rsidRPr="00A268CC">
                              <w:rPr>
                                <w:rFonts w:ascii="Times New Roman" w:hAnsi="Times New Roman" w:cs="Times New Roman"/>
                                <w:sz w:val="32"/>
                                <w:szCs w:val="32"/>
                              </w:rPr>
                              <w:br/>
                            </w:r>
                          </w:p>
                          <w:p w:rsidR="0072459C" w:rsidRPr="00A268CC" w:rsidRDefault="0072459C"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Identification du ou des déclarants (si possible 2 personnes minimum) : nom, prénom, adresse, téléphone, adresse mail…</w:t>
                            </w:r>
                            <w:r w:rsidRPr="00A268CC">
                              <w:rPr>
                                <w:rFonts w:ascii="Times New Roman" w:hAnsi="Times New Roman" w:cs="Times New Roman"/>
                                <w:sz w:val="32"/>
                                <w:szCs w:val="32"/>
                              </w:rPr>
                              <w:br/>
                            </w:r>
                          </w:p>
                          <w:p w:rsidR="0072459C" w:rsidRPr="00A268CC" w:rsidRDefault="0072459C"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Date de l’envoi</w:t>
                            </w:r>
                            <w:r w:rsidRPr="00A268CC">
                              <w:rPr>
                                <w:rFonts w:ascii="Times New Roman" w:hAnsi="Times New Roman" w:cs="Times New Roman"/>
                                <w:sz w:val="32"/>
                                <w:szCs w:val="32"/>
                              </w:rPr>
                              <w:br/>
                            </w:r>
                          </w:p>
                          <w:p w:rsidR="0072459C" w:rsidRPr="00A268CC" w:rsidRDefault="0072459C"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Description la plus précise du fait entrant dans le cadre du risque génocidaire. Photos et vidéos éventuelles.</w:t>
                            </w:r>
                            <w:r w:rsidRPr="00A268CC">
                              <w:rPr>
                                <w:rFonts w:ascii="Times New Roman" w:hAnsi="Times New Roman" w:cs="Times New Roman"/>
                                <w:sz w:val="32"/>
                                <w:szCs w:val="32"/>
                              </w:rPr>
                              <w:br/>
                            </w:r>
                          </w:p>
                          <w:p w:rsidR="0072459C" w:rsidRPr="00A268CC" w:rsidRDefault="0072459C"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Attestation sur l’honneur et signature</w:t>
                            </w:r>
                          </w:p>
                          <w:p w:rsidR="0072459C" w:rsidRPr="004B5A4A" w:rsidRDefault="0072459C" w:rsidP="004B5A4A">
                            <w:pPr>
                              <w:pStyle w:val="Textebrut"/>
                              <w:rPr>
                                <w:rFonts w:ascii="Times New Roman" w:hAnsi="Times New Roman" w:cs="Times New Roman"/>
                                <w:sz w:val="32"/>
                                <w:szCs w:val="32"/>
                              </w:rPr>
                            </w:pPr>
                            <w:r w:rsidRPr="004B5A4A">
                              <w:rPr>
                                <w:rFonts w:ascii="Times New Roman" w:hAnsi="Times New Roman" w:cs="Times New Roman"/>
                                <w:sz w:val="32"/>
                                <w:szCs w:val="32"/>
                              </w:rPr>
                              <w:br/>
                            </w:r>
                          </w:p>
                          <w:p w:rsidR="0072459C" w:rsidRPr="00532C97" w:rsidRDefault="0072459C" w:rsidP="004B5A4A">
                            <w:pPr>
                              <w:pStyle w:val="Textebrut"/>
                              <w:ind w:left="720"/>
                              <w:rPr>
                                <w:rFonts w:ascii="Verdana" w:hAnsi="Verdana"/>
                                <w:sz w:val="22"/>
                                <w:szCs w:val="22"/>
                              </w:rPr>
                            </w:pPr>
                          </w:p>
                          <w:p w:rsidR="0072459C" w:rsidRPr="00115369" w:rsidRDefault="0072459C" w:rsidP="004B5A4A">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1" style="position:absolute;margin-left:42.7pt;margin-top:59.3pt;width:501.75pt;height:716.6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" o:allowincell="f" stroked="f">
                <v:shadow on="t" type="perspective" color="#4f81bd" origin="-.5,-.5" offset="-3pt,-3pt" matrix="58982f,,,58982f"/>
                <v:textbox inset=",,36pt,18pt">
                  <w:txbxContent>
                    <w:p w:rsidR="008E7A81" w:rsidRPr="00A268CC" w:rsidRDefault="008E7A81"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Dégradation volontaire de biens publics ou religieux, individuellement ou en bande organisée.</w:t>
                      </w:r>
                    </w:p>
                    <w:p w:rsidR="008E7A81" w:rsidRPr="00A268CC" w:rsidRDefault="008E7A81" w:rsidP="00A268CC">
                      <w:pPr>
                        <w:ind w:left="720"/>
                        <w:rPr>
                          <w:rFonts w:ascii="Times New Roman" w:hAnsi="Times New Roman" w:cs="Times New Roman"/>
                          <w:sz w:val="32"/>
                          <w:szCs w:val="32"/>
                        </w:rPr>
                      </w:pPr>
                      <w:r w:rsidRPr="00A268CC">
                        <w:rPr>
                          <w:rFonts w:ascii="Times New Roman" w:hAnsi="Times New Roman" w:cs="Times New Roman"/>
                          <w:sz w:val="32"/>
                          <w:szCs w:val="32"/>
                        </w:rPr>
                        <w:t xml:space="preserve"> </w:t>
                      </w:r>
                    </w:p>
                    <w:p w:rsidR="008E7A81" w:rsidRPr="00A268CC" w:rsidRDefault="008E7A81"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Violences individuelles ou en bande organisée et intimidations diverses à caractère sexiste</w:t>
                      </w:r>
                      <w:r w:rsidRPr="00A268CC">
                        <w:rPr>
                          <w:rFonts w:ascii="Times New Roman" w:hAnsi="Times New Roman" w:cs="Times New Roman"/>
                          <w:sz w:val="32"/>
                          <w:szCs w:val="32"/>
                        </w:rPr>
                        <w:br/>
                      </w:r>
                    </w:p>
                    <w:p w:rsidR="008E7A81" w:rsidRPr="00A268CC" w:rsidRDefault="008E7A81" w:rsidP="00A268CC">
                      <w:pPr>
                        <w:numPr>
                          <w:ilvl w:val="0"/>
                          <w:numId w:val="1"/>
                        </w:numPr>
                        <w:jc w:val="both"/>
                        <w:rPr>
                          <w:rFonts w:ascii="Times New Roman" w:hAnsi="Times New Roman" w:cs="Times New Roman"/>
                          <w:sz w:val="32"/>
                          <w:szCs w:val="32"/>
                        </w:rPr>
                      </w:pPr>
                      <w:r w:rsidRPr="00A268CC">
                        <w:rPr>
                          <w:rFonts w:ascii="Times New Roman" w:hAnsi="Times New Roman" w:cs="Times New Roman"/>
                          <w:sz w:val="32"/>
                          <w:szCs w:val="32"/>
                        </w:rPr>
                        <w:t xml:space="preserve">Violences individuelles ou en bande organisée et intimidations diverses contre les représentants du maintien de l’ordre et des services de secours, des personnes dépositaires de l’autorité publique et administrative, y compris les personnels hospitaliers. </w:t>
                      </w:r>
                    </w:p>
                    <w:p w:rsidR="008E7A81" w:rsidRPr="00A268CC" w:rsidRDefault="008E7A81" w:rsidP="00A268CC">
                      <w:pPr>
                        <w:ind w:left="720"/>
                        <w:rPr>
                          <w:rFonts w:ascii="Times New Roman" w:hAnsi="Times New Roman" w:cs="Times New Roman"/>
                          <w:i/>
                          <w:iCs/>
                          <w:sz w:val="32"/>
                          <w:szCs w:val="32"/>
                        </w:rPr>
                      </w:pPr>
                      <w:r w:rsidRPr="00A268CC">
                        <w:rPr>
                          <w:rFonts w:ascii="Times New Roman" w:hAnsi="Times New Roman" w:cs="Times New Roman"/>
                          <w:i/>
                          <w:iCs/>
                          <w:sz w:val="32"/>
                          <w:szCs w:val="32"/>
                        </w:rPr>
                        <w:br/>
                        <w:t>Etc.</w:t>
                      </w:r>
                    </w:p>
                    <w:p w:rsidR="008E7A81" w:rsidRPr="00A268CC" w:rsidRDefault="008E7A81" w:rsidP="00A268CC">
                      <w:pPr>
                        <w:rPr>
                          <w:rFonts w:ascii="Times New Roman" w:hAnsi="Times New Roman" w:cs="Times New Roman"/>
                          <w:b/>
                          <w:bCs/>
                          <w:sz w:val="32"/>
                          <w:szCs w:val="32"/>
                        </w:rPr>
                      </w:pPr>
                    </w:p>
                    <w:p w:rsidR="008E7A81" w:rsidRPr="00A268CC" w:rsidRDefault="008E7A81" w:rsidP="00A268CC">
                      <w:pPr>
                        <w:rPr>
                          <w:rFonts w:ascii="Times New Roman" w:hAnsi="Times New Roman" w:cs="Times New Roman"/>
                          <w:sz w:val="32"/>
                          <w:szCs w:val="32"/>
                        </w:rPr>
                      </w:pPr>
                      <w:r w:rsidRPr="00A268CC">
                        <w:rPr>
                          <w:rFonts w:ascii="Times New Roman" w:hAnsi="Times New Roman" w:cs="Times New Roman"/>
                          <w:b/>
                          <w:bCs/>
                          <w:sz w:val="32"/>
                          <w:szCs w:val="32"/>
                        </w:rPr>
                        <w:t>IV - MODALITES DE TRANSMISSION DES INFORMATIONS</w:t>
                      </w:r>
                      <w:r w:rsidRPr="00A268CC">
                        <w:rPr>
                          <w:rFonts w:ascii="Times New Roman" w:hAnsi="Times New Roman" w:cs="Times New Roman"/>
                          <w:b/>
                          <w:bCs/>
                          <w:sz w:val="32"/>
                          <w:szCs w:val="32"/>
                        </w:rPr>
                        <w:br/>
                      </w:r>
                      <w:r w:rsidRPr="00A268CC">
                        <w:rPr>
                          <w:rFonts w:ascii="Times New Roman" w:hAnsi="Times New Roman" w:cs="Times New Roman"/>
                          <w:sz w:val="32"/>
                          <w:szCs w:val="32"/>
                        </w:rPr>
                        <w:br/>
                        <w:t>Toute personne témoin de l’une ou l’autre de ces exactions (la liste n’est pas exhaustive), ou anticipant une action de type génocidaire pourra la faire remonter au secrétariat de l’O.R.G. sous une forme-type précisant les informations suivantes qui resteront confidentielles :</w:t>
                      </w:r>
                      <w:r w:rsidRPr="00A268CC">
                        <w:rPr>
                          <w:rFonts w:ascii="Times New Roman" w:hAnsi="Times New Roman" w:cs="Times New Roman"/>
                          <w:sz w:val="32"/>
                          <w:szCs w:val="32"/>
                        </w:rPr>
                        <w:br/>
                      </w:r>
                    </w:p>
                    <w:p w:rsidR="008E7A81" w:rsidRPr="00A268CC" w:rsidRDefault="008E7A81"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Identification du ou des déclarants (si possible 2 personnes minimum) : nom, prénom, adresse, téléphone, adresse mail…</w:t>
                      </w:r>
                      <w:r w:rsidRPr="00A268CC">
                        <w:rPr>
                          <w:rFonts w:ascii="Times New Roman" w:hAnsi="Times New Roman" w:cs="Times New Roman"/>
                          <w:sz w:val="32"/>
                          <w:szCs w:val="32"/>
                        </w:rPr>
                        <w:br/>
                      </w:r>
                    </w:p>
                    <w:p w:rsidR="008E7A81" w:rsidRPr="00A268CC" w:rsidRDefault="008E7A81"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Date de l’envoi</w:t>
                      </w:r>
                      <w:r w:rsidRPr="00A268CC">
                        <w:rPr>
                          <w:rFonts w:ascii="Times New Roman" w:hAnsi="Times New Roman" w:cs="Times New Roman"/>
                          <w:sz w:val="32"/>
                          <w:szCs w:val="32"/>
                        </w:rPr>
                        <w:br/>
                      </w:r>
                    </w:p>
                    <w:p w:rsidR="008E7A81" w:rsidRPr="00A268CC" w:rsidRDefault="008E7A81"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Description la plus précise du fait entrant dans le cadre du risque génocidaire. Photos et vidéos éventuelles.</w:t>
                      </w:r>
                      <w:r w:rsidRPr="00A268CC">
                        <w:rPr>
                          <w:rFonts w:ascii="Times New Roman" w:hAnsi="Times New Roman" w:cs="Times New Roman"/>
                          <w:sz w:val="32"/>
                          <w:szCs w:val="32"/>
                        </w:rPr>
                        <w:br/>
                      </w:r>
                    </w:p>
                    <w:p w:rsidR="008E7A81" w:rsidRPr="00A268CC" w:rsidRDefault="008E7A81"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Attestation sur l’honneur et signature</w:t>
                      </w:r>
                    </w:p>
                    <w:p w:rsidR="008E7A81" w:rsidRPr="004B5A4A" w:rsidRDefault="008E7A81" w:rsidP="004B5A4A">
                      <w:pPr>
                        <w:pStyle w:val="Textebrut"/>
                        <w:rPr>
                          <w:rFonts w:ascii="Times New Roman" w:hAnsi="Times New Roman" w:cs="Times New Roman"/>
                          <w:sz w:val="32"/>
                          <w:szCs w:val="32"/>
                        </w:rPr>
                      </w:pPr>
                      <w:r w:rsidRPr="004B5A4A">
                        <w:rPr>
                          <w:rFonts w:ascii="Times New Roman" w:hAnsi="Times New Roman" w:cs="Times New Roman"/>
                          <w:sz w:val="32"/>
                          <w:szCs w:val="32"/>
                        </w:rPr>
                        <w:br/>
                      </w:r>
                    </w:p>
                    <w:p w:rsidR="008E7A81" w:rsidRPr="00532C97" w:rsidRDefault="008E7A81" w:rsidP="004B5A4A">
                      <w:pPr>
                        <w:pStyle w:val="Textebrut"/>
                        <w:ind w:left="720"/>
                        <w:rPr>
                          <w:rFonts w:ascii="Verdana" w:hAnsi="Verdana"/>
                          <w:sz w:val="22"/>
                          <w:szCs w:val="22"/>
                        </w:rPr>
                      </w:pPr>
                    </w:p>
                    <w:p w:rsidR="008E7A81" w:rsidRPr="00115369" w:rsidRDefault="008E7A81" w:rsidP="004B5A4A">
                      <w:pPr>
                        <w:rPr>
                          <w:i/>
                          <w:iCs/>
                          <w:color w:val="808080" w:themeColor="background1" w:themeShade="80"/>
                          <w:sz w:val="28"/>
                          <w:szCs w:val="28"/>
                        </w:rPr>
                      </w:pPr>
                    </w:p>
                  </w:txbxContent>
                </v:textbox>
                <w10:wrap type="square" anchorx="page" anchory="margin"/>
              </v:roundrect>
            </w:pict>
          </mc:Fallback>
        </mc:AlternateContent>
      </w: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spacing w:after="200" w:line="276" w:lineRule="auto"/>
      </w:pPr>
      <w:r>
        <w:br w:type="page"/>
      </w:r>
    </w:p>
    <w:p w:rsidR="004B5A4A" w:rsidRDefault="004B5A4A" w:rsidP="004B5A4A">
      <w:pPr>
        <w:framePr w:hSpace="0" w:wrap="auto" w:vAnchor="margin" w:xAlign="left" w:yAlign="inline"/>
        <w:spacing w:after="200" w:line="276" w:lineRule="auto"/>
      </w:pPr>
      <w:r w:rsidRPr="007D132A">
        <w:rPr>
          <w:lang w:eastAsia="fr-FR"/>
        </w:rPr>
        <w:lastRenderedPageBreak/>
        <w:drawing>
          <wp:anchor distT="0" distB="0" distL="114300" distR="114300" simplePos="0" relativeHeight="251723776" behindDoc="0" locked="0" layoutInCell="1" allowOverlap="1" wp14:anchorId="65B0DED7" wp14:editId="4D61DC49">
            <wp:simplePos x="0" y="0"/>
            <wp:positionH relativeFrom="column">
              <wp:posOffset>7529195</wp:posOffset>
            </wp:positionH>
            <wp:positionV relativeFrom="paragraph">
              <wp:posOffset>2522220</wp:posOffset>
            </wp:positionV>
            <wp:extent cx="1323975" cy="636046"/>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636046"/>
                    </a:xfrm>
                    <a:prstGeom prst="rect">
                      <a:avLst/>
                    </a:prstGeom>
                  </pic:spPr>
                </pic:pic>
              </a:graphicData>
            </a:graphic>
            <wp14:sizeRelH relativeFrom="margin">
              <wp14:pctWidth>0</wp14:pctWidth>
            </wp14:sizeRelH>
            <wp14:sizeRelV relativeFrom="margin">
              <wp14:pctHeight>0</wp14:pctHeight>
            </wp14:sizeRelV>
          </wp:anchor>
        </w:drawing>
      </w: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r>
        <w:rPr>
          <w:lang w:eastAsia="fr-FR"/>
        </w:rPr>
        <mc:AlternateContent>
          <mc:Choice Requires="wps">
            <w:drawing>
              <wp:anchor distT="0" distB="0" distL="114300" distR="114300" simplePos="0" relativeHeight="251724800" behindDoc="0" locked="0" layoutInCell="0" allowOverlap="1" wp14:anchorId="3E4CB1DD" wp14:editId="1F5040DB">
                <wp:simplePos x="0" y="0"/>
                <wp:positionH relativeFrom="page">
                  <wp:posOffset>542290</wp:posOffset>
                </wp:positionH>
                <wp:positionV relativeFrom="margin">
                  <wp:posOffset>753110</wp:posOffset>
                </wp:positionV>
                <wp:extent cx="6372225" cy="9101455"/>
                <wp:effectExtent l="171450" t="171450" r="66675" b="61595"/>
                <wp:wrapSquare wrapText="bothSides"/>
                <wp:docPr id="1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101455"/>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Pr="00A268CC" w:rsidRDefault="0072459C" w:rsidP="00A268CC">
                            <w:pPr>
                              <w:pStyle w:val="Textebrut"/>
                              <w:rPr>
                                <w:rFonts w:ascii="Times New Roman" w:hAnsi="Times New Roman" w:cs="Times New Roman"/>
                                <w:b/>
                                <w:bCs/>
                                <w:sz w:val="32"/>
                                <w:szCs w:val="32"/>
                              </w:rPr>
                            </w:pPr>
                            <w:r w:rsidRPr="00A268CC">
                              <w:rPr>
                                <w:rFonts w:ascii="Times New Roman" w:hAnsi="Times New Roman" w:cs="Times New Roman"/>
                                <w:b/>
                                <w:bCs/>
                                <w:sz w:val="32"/>
                                <w:szCs w:val="32"/>
                              </w:rPr>
                              <w:t>V - SUIVI ET COMMUNICATION</w:t>
                            </w:r>
                          </w:p>
                          <w:p w:rsidR="0072459C" w:rsidRPr="00A268CC" w:rsidRDefault="0072459C" w:rsidP="00A268CC">
                            <w:pPr>
                              <w:pStyle w:val="Textebrut"/>
                              <w:rPr>
                                <w:rFonts w:ascii="Times New Roman" w:hAnsi="Times New Roman" w:cs="Times New Roman"/>
                                <w:sz w:val="32"/>
                                <w:szCs w:val="32"/>
                              </w:rPr>
                            </w:pPr>
                          </w:p>
                          <w:p w:rsidR="0072459C" w:rsidRPr="00A268CC" w:rsidRDefault="0072459C" w:rsidP="00A268CC">
                            <w:pPr>
                              <w:pStyle w:val="Textebrut"/>
                              <w:jc w:val="both"/>
                              <w:rPr>
                                <w:rFonts w:ascii="Times New Roman" w:hAnsi="Times New Roman" w:cs="Times New Roman"/>
                                <w:sz w:val="32"/>
                                <w:szCs w:val="32"/>
                              </w:rPr>
                            </w:pPr>
                            <w:r w:rsidRPr="00A268CC">
                              <w:rPr>
                                <w:rFonts w:ascii="Times New Roman" w:hAnsi="Times New Roman" w:cs="Times New Roman"/>
                                <w:sz w:val="32"/>
                                <w:szCs w:val="32"/>
                              </w:rPr>
                              <w:t>Selon une périodicité à déterminer, les faits signalés feront l’objet d’une publication sur tous les sites patriotes, les réseaux sociaux, et portés à la connaissance des élus et autorités publiques concernés.</w:t>
                            </w:r>
                          </w:p>
                          <w:p w:rsidR="0072459C" w:rsidRPr="00A268CC" w:rsidRDefault="0072459C" w:rsidP="00A268CC">
                            <w:pPr>
                              <w:jc w:val="both"/>
                              <w:rPr>
                                <w:rFonts w:ascii="Times New Roman" w:hAnsi="Times New Roman" w:cs="Times New Roman"/>
                                <w:sz w:val="32"/>
                                <w:szCs w:val="32"/>
                              </w:rPr>
                            </w:pPr>
                            <w:r w:rsidRPr="00A268CC">
                              <w:rPr>
                                <w:rFonts w:ascii="Times New Roman" w:hAnsi="Times New Roman" w:cs="Times New Roman"/>
                                <w:bCs/>
                                <w:sz w:val="32"/>
                                <w:szCs w:val="32"/>
                              </w:rPr>
                              <w:br/>
                            </w:r>
                            <w:r w:rsidRPr="00A268CC">
                              <w:rPr>
                                <w:rFonts w:ascii="Times New Roman" w:hAnsi="Times New Roman" w:cs="Times New Roman"/>
                                <w:sz w:val="32"/>
                                <w:szCs w:val="32"/>
                              </w:rPr>
                              <w:t>Des actions judiciaires pourront éventuellement être déclenchées par l’une ou l’autre des personnes physiques ou morales impliquées dans la plate-forme de coordination.</w:t>
                            </w:r>
                          </w:p>
                          <w:p w:rsidR="0072459C" w:rsidRPr="00A705BA" w:rsidRDefault="0072459C" w:rsidP="00A268CC">
                            <w:pPr>
                              <w:jc w:val="both"/>
                              <w:rPr>
                                <w:rFonts w:ascii="Times New Roman" w:hAnsi="Times New Roman" w:cs="Times New Roman"/>
                                <w:szCs w:val="24"/>
                              </w:rPr>
                            </w:pPr>
                          </w:p>
                          <w:p w:rsidR="0072459C" w:rsidRDefault="0072459C" w:rsidP="004B5A4A">
                            <w:pPr>
                              <w:rPr>
                                <w:i/>
                                <w:iCs/>
                                <w:color w:val="808080" w:themeColor="background1" w:themeShade="80"/>
                              </w:rPr>
                            </w:pPr>
                          </w:p>
                          <w:p w:rsidR="0072459C" w:rsidRDefault="0072459C" w:rsidP="004B5A4A">
                            <w:pPr>
                              <w:rPr>
                                <w:i/>
                                <w:iCs/>
                                <w:color w:val="808080" w:themeColor="background1" w:themeShade="80"/>
                              </w:rPr>
                            </w:pPr>
                          </w:p>
                          <w:p w:rsidR="0072459C" w:rsidRDefault="0072459C" w:rsidP="004B5A4A">
                            <w:pPr>
                              <w:rPr>
                                <w:i/>
                                <w:iCs/>
                                <w:color w:val="808080" w:themeColor="background1" w:themeShade="80"/>
                              </w:rPr>
                            </w:pPr>
                          </w:p>
                          <w:p w:rsidR="0072459C" w:rsidRPr="004B5A4A" w:rsidRDefault="0072459C" w:rsidP="004B5A4A">
                            <w:pPr>
                              <w:pStyle w:val="Textebrut"/>
                              <w:rPr>
                                <w:rFonts w:ascii="Times New Roman" w:hAnsi="Times New Roman" w:cs="Times New Roman"/>
                                <w:sz w:val="32"/>
                                <w:szCs w:val="32"/>
                              </w:rPr>
                            </w:pPr>
                          </w:p>
                          <w:p w:rsidR="0072459C" w:rsidRPr="00532C97" w:rsidRDefault="0072459C" w:rsidP="004B5A4A">
                            <w:pPr>
                              <w:pStyle w:val="Textebrut"/>
                              <w:ind w:left="720"/>
                              <w:rPr>
                                <w:rFonts w:ascii="Verdana" w:hAnsi="Verdana"/>
                                <w:sz w:val="22"/>
                                <w:szCs w:val="22"/>
                              </w:rPr>
                            </w:pPr>
                          </w:p>
                          <w:p w:rsidR="0072459C" w:rsidRPr="00115369" w:rsidRDefault="0072459C" w:rsidP="004B5A4A">
                            <w:pPr>
                              <w:rPr>
                                <w:i/>
                                <w:iCs/>
                                <w:color w:val="808080" w:themeColor="background1" w:themeShade="80"/>
                                <w:sz w:val="28"/>
                                <w:szCs w:val="28"/>
                              </w:rPr>
                            </w:pPr>
                            <w:r>
                              <w:rPr>
                                <w:i/>
                                <w:iCs/>
                                <w:color w:val="808080" w:themeColor="background1" w:themeShade="80"/>
                                <w:sz w:val="28"/>
                                <w:szCs w:val="28"/>
                                <w:lang w:eastAsia="fr-FR"/>
                              </w:rPr>
                              <w:drawing>
                                <wp:inline distT="0" distB="0" distL="0" distR="0">
                                  <wp:extent cx="5418455" cy="3612515"/>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jpg"/>
                                          <pic:cNvPicPr/>
                                        </pic:nvPicPr>
                                        <pic:blipFill>
                                          <a:blip r:embed="rId16">
                                            <a:extLst>
                                              <a:ext uri="{28A0092B-C50C-407E-A947-70E740481C1C}">
                                                <a14:useLocalDpi xmlns:a14="http://schemas.microsoft.com/office/drawing/2010/main" val="0"/>
                                              </a:ext>
                                            </a:extLst>
                                          </a:blip>
                                          <a:stretch>
                                            <a:fillRect/>
                                          </a:stretch>
                                        </pic:blipFill>
                                        <pic:spPr>
                                          <a:xfrm>
                                            <a:off x="0" y="0"/>
                                            <a:ext cx="5418455" cy="3612515"/>
                                          </a:xfrm>
                                          <a:prstGeom prst="rect">
                                            <a:avLst/>
                                          </a:prstGeom>
                                        </pic:spPr>
                                      </pic:pic>
                                    </a:graphicData>
                                  </a:graphic>
                                </wp:inline>
                              </w:drawing>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2" style="position:absolute;margin-left:42.7pt;margin-top:59.3pt;width:501.75pt;height:716.6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" o:allowincell="f" stroked="f">
                <v:shadow on="t" type="perspective" color="#4f81bd" origin="-.5,-.5" offset="-3pt,-3pt" matrix="58982f,,,58982f"/>
                <v:textbox inset=",,36pt,18pt">
                  <w:txbxContent>
                    <w:p w:rsidR="00D95EB6" w:rsidRPr="00A268CC" w:rsidRDefault="00D95EB6" w:rsidP="00A268CC">
                      <w:pPr>
                        <w:pStyle w:val="Textebrut"/>
                        <w:rPr>
                          <w:rFonts w:ascii="Times New Roman" w:hAnsi="Times New Roman" w:cs="Times New Roman"/>
                          <w:b/>
                          <w:bCs/>
                          <w:sz w:val="32"/>
                          <w:szCs w:val="32"/>
                        </w:rPr>
                      </w:pPr>
                      <w:r w:rsidRPr="00A268CC">
                        <w:rPr>
                          <w:rFonts w:ascii="Times New Roman" w:hAnsi="Times New Roman" w:cs="Times New Roman"/>
                          <w:b/>
                          <w:bCs/>
                          <w:sz w:val="32"/>
                          <w:szCs w:val="32"/>
                        </w:rPr>
                        <w:t>V - SUIVI ET COMMUNICATION</w:t>
                      </w:r>
                    </w:p>
                    <w:p w:rsidR="00D95EB6" w:rsidRPr="00A268CC" w:rsidRDefault="00D95EB6" w:rsidP="00A268CC">
                      <w:pPr>
                        <w:pStyle w:val="Textebrut"/>
                        <w:rPr>
                          <w:rFonts w:ascii="Times New Roman" w:hAnsi="Times New Roman" w:cs="Times New Roman"/>
                          <w:sz w:val="32"/>
                          <w:szCs w:val="32"/>
                        </w:rPr>
                      </w:pPr>
                    </w:p>
                    <w:p w:rsidR="00D95EB6" w:rsidRPr="00A268CC" w:rsidRDefault="00D95EB6" w:rsidP="00A268CC">
                      <w:pPr>
                        <w:pStyle w:val="Textebrut"/>
                        <w:jc w:val="both"/>
                        <w:rPr>
                          <w:rFonts w:ascii="Times New Roman" w:hAnsi="Times New Roman" w:cs="Times New Roman"/>
                          <w:sz w:val="32"/>
                          <w:szCs w:val="32"/>
                        </w:rPr>
                      </w:pPr>
                      <w:r w:rsidRPr="00A268CC">
                        <w:rPr>
                          <w:rFonts w:ascii="Times New Roman" w:hAnsi="Times New Roman" w:cs="Times New Roman"/>
                          <w:sz w:val="32"/>
                          <w:szCs w:val="32"/>
                        </w:rPr>
                        <w:t>Selon une périodicité à déterminer, les faits signalés feront l’objet d’une publication sur tous les sites patriotes, les réseaux sociaux, et portés à la connaissance des élus et autorités publiques concernés.</w:t>
                      </w:r>
                    </w:p>
                    <w:p w:rsidR="00D95EB6" w:rsidRPr="00A268CC" w:rsidRDefault="00D95EB6" w:rsidP="00A268CC">
                      <w:pPr>
                        <w:jc w:val="both"/>
                        <w:rPr>
                          <w:rFonts w:ascii="Times New Roman" w:hAnsi="Times New Roman" w:cs="Times New Roman"/>
                          <w:sz w:val="32"/>
                          <w:szCs w:val="32"/>
                        </w:rPr>
                      </w:pPr>
                      <w:r w:rsidRPr="00A268CC">
                        <w:rPr>
                          <w:rFonts w:ascii="Times New Roman" w:hAnsi="Times New Roman" w:cs="Times New Roman"/>
                          <w:bCs/>
                          <w:sz w:val="32"/>
                          <w:szCs w:val="32"/>
                        </w:rPr>
                        <w:br/>
                      </w:r>
                      <w:r w:rsidRPr="00A268CC">
                        <w:rPr>
                          <w:rFonts w:ascii="Times New Roman" w:hAnsi="Times New Roman" w:cs="Times New Roman"/>
                          <w:sz w:val="32"/>
                          <w:szCs w:val="32"/>
                        </w:rPr>
                        <w:t>Des actions judiciaires pourront éventuellement être déclenchées par l’une ou l’autre des personnes physiques ou morales impliquées dans la plate-forme de coordination.</w:t>
                      </w:r>
                    </w:p>
                    <w:p w:rsidR="00D95EB6" w:rsidRPr="00A705BA" w:rsidRDefault="00D95EB6" w:rsidP="00A268CC">
                      <w:pPr>
                        <w:jc w:val="both"/>
                        <w:rPr>
                          <w:rFonts w:ascii="Times New Roman" w:hAnsi="Times New Roman" w:cs="Times New Roman"/>
                          <w:szCs w:val="24"/>
                        </w:rPr>
                      </w:pPr>
                    </w:p>
                    <w:p w:rsidR="00D95EB6" w:rsidRDefault="00D95EB6" w:rsidP="004B5A4A">
                      <w:pPr>
                        <w:rPr>
                          <w:i/>
                          <w:iCs/>
                          <w:color w:val="808080" w:themeColor="background1" w:themeShade="80"/>
                        </w:rPr>
                      </w:pPr>
                    </w:p>
                    <w:p w:rsidR="00D95EB6" w:rsidRDefault="00D95EB6" w:rsidP="004B5A4A">
                      <w:pPr>
                        <w:rPr>
                          <w:i/>
                          <w:iCs/>
                          <w:color w:val="808080" w:themeColor="background1" w:themeShade="80"/>
                        </w:rPr>
                      </w:pPr>
                    </w:p>
                    <w:p w:rsidR="00D95EB6" w:rsidRDefault="00D95EB6" w:rsidP="004B5A4A">
                      <w:pPr>
                        <w:rPr>
                          <w:i/>
                          <w:iCs/>
                          <w:color w:val="808080" w:themeColor="background1" w:themeShade="80"/>
                        </w:rPr>
                      </w:pPr>
                    </w:p>
                    <w:p w:rsidR="00D95EB6" w:rsidRPr="004B5A4A" w:rsidRDefault="00D95EB6" w:rsidP="004B5A4A">
                      <w:pPr>
                        <w:pStyle w:val="Textebrut"/>
                        <w:rPr>
                          <w:rFonts w:ascii="Times New Roman" w:hAnsi="Times New Roman" w:cs="Times New Roman"/>
                          <w:sz w:val="32"/>
                          <w:szCs w:val="32"/>
                        </w:rPr>
                      </w:pPr>
                    </w:p>
                    <w:p w:rsidR="00D95EB6" w:rsidRPr="00532C97" w:rsidRDefault="00D95EB6" w:rsidP="004B5A4A">
                      <w:pPr>
                        <w:pStyle w:val="Textebrut"/>
                        <w:ind w:left="720"/>
                        <w:rPr>
                          <w:rFonts w:ascii="Verdana" w:hAnsi="Verdana"/>
                          <w:sz w:val="22"/>
                          <w:szCs w:val="22"/>
                        </w:rPr>
                      </w:pPr>
                    </w:p>
                    <w:p w:rsidR="00D95EB6" w:rsidRPr="00115369" w:rsidRDefault="00D95EB6" w:rsidP="004B5A4A">
                      <w:pPr>
                        <w:rPr>
                          <w:i/>
                          <w:iCs/>
                          <w:color w:val="808080" w:themeColor="background1" w:themeShade="80"/>
                          <w:sz w:val="28"/>
                          <w:szCs w:val="28"/>
                        </w:rPr>
                      </w:pPr>
                      <w:r>
                        <w:rPr>
                          <w:i/>
                          <w:iCs/>
                          <w:color w:val="808080" w:themeColor="background1" w:themeShade="80"/>
                          <w:sz w:val="28"/>
                          <w:szCs w:val="28"/>
                          <w:lang w:eastAsia="fr-FR"/>
                        </w:rPr>
                        <w:drawing>
                          <wp:inline distT="0" distB="0" distL="0" distR="0">
                            <wp:extent cx="5418455" cy="3612515"/>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jpg"/>
                                    <pic:cNvPicPr/>
                                  </pic:nvPicPr>
                                  <pic:blipFill>
                                    <a:blip r:embed="rId17">
                                      <a:extLst>
                                        <a:ext uri="{28A0092B-C50C-407E-A947-70E740481C1C}">
                                          <a14:useLocalDpi xmlns:a14="http://schemas.microsoft.com/office/drawing/2010/main" val="0"/>
                                        </a:ext>
                                      </a:extLst>
                                    </a:blip>
                                    <a:stretch>
                                      <a:fillRect/>
                                    </a:stretch>
                                  </pic:blipFill>
                                  <pic:spPr>
                                    <a:xfrm>
                                      <a:off x="0" y="0"/>
                                      <a:ext cx="5418455" cy="3612515"/>
                                    </a:xfrm>
                                    <a:prstGeom prst="rect">
                                      <a:avLst/>
                                    </a:prstGeom>
                                  </pic:spPr>
                                </pic:pic>
                              </a:graphicData>
                            </a:graphic>
                          </wp:inline>
                        </w:drawing>
                      </w:r>
                    </w:p>
                  </w:txbxContent>
                </v:textbox>
                <w10:wrap type="square" anchorx="page" anchory="margin"/>
              </v:roundrect>
            </w:pict>
          </mc:Fallback>
        </mc:AlternateContent>
      </w: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spacing w:after="200" w:line="276" w:lineRule="auto"/>
      </w:pPr>
      <w:r>
        <w:br w:type="page"/>
      </w:r>
    </w:p>
    <w:p w:rsidR="00A268CC" w:rsidRDefault="00A268CC" w:rsidP="00A268CC">
      <w:pPr>
        <w:framePr w:hSpace="0" w:wrap="auto" w:vAnchor="margin" w:xAlign="left" w:yAlign="inline"/>
        <w:spacing w:after="200" w:line="276" w:lineRule="auto"/>
      </w:pPr>
      <w:r w:rsidRPr="007D132A">
        <w:rPr>
          <w:lang w:eastAsia="fr-FR"/>
        </w:rPr>
        <w:lastRenderedPageBreak/>
        <w:drawing>
          <wp:anchor distT="0" distB="0" distL="114300" distR="114300" simplePos="0" relativeHeight="251726848" behindDoc="0" locked="0" layoutInCell="1" allowOverlap="1" wp14:anchorId="4FD8A25C" wp14:editId="44D9794B">
            <wp:simplePos x="0" y="0"/>
            <wp:positionH relativeFrom="column">
              <wp:posOffset>7529195</wp:posOffset>
            </wp:positionH>
            <wp:positionV relativeFrom="paragraph">
              <wp:posOffset>2522220</wp:posOffset>
            </wp:positionV>
            <wp:extent cx="1323975" cy="636046"/>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636046"/>
                    </a:xfrm>
                    <a:prstGeom prst="rect">
                      <a:avLst/>
                    </a:prstGeom>
                  </pic:spPr>
                </pic:pic>
              </a:graphicData>
            </a:graphic>
            <wp14:sizeRelH relativeFrom="margin">
              <wp14:pctWidth>0</wp14:pctWidth>
            </wp14:sizeRelH>
            <wp14:sizeRelV relativeFrom="margin">
              <wp14:pctHeight>0</wp14:pctHeight>
            </wp14:sizeRelV>
          </wp:anchor>
        </w:drawing>
      </w:r>
    </w:p>
    <w:p w:rsidR="00A268CC" w:rsidRDefault="00A268CC" w:rsidP="00A268CC">
      <w:pPr>
        <w:framePr w:hSpace="0" w:wrap="auto" w:vAnchor="margin" w:xAlign="left" w:yAlign="inline"/>
      </w:pPr>
    </w:p>
    <w:p w:rsidR="00A268CC" w:rsidRDefault="00A268CC" w:rsidP="00A268CC">
      <w:pPr>
        <w:framePr w:hSpace="0" w:wrap="auto" w:vAnchor="margin" w:xAlign="left" w:yAlign="inline"/>
      </w:pPr>
    </w:p>
    <w:p w:rsidR="00A268CC" w:rsidRDefault="00A268CC" w:rsidP="00A268CC">
      <w:pPr>
        <w:framePr w:hSpace="0" w:wrap="auto" w:vAnchor="margin" w:xAlign="left" w:yAlign="inline"/>
      </w:pPr>
      <w:r>
        <w:rPr>
          <w:lang w:eastAsia="fr-FR"/>
        </w:rPr>
        <mc:AlternateContent>
          <mc:Choice Requires="wps">
            <w:drawing>
              <wp:anchor distT="0" distB="0" distL="114300" distR="114300" simplePos="0" relativeHeight="251727872" behindDoc="0" locked="0" layoutInCell="0" allowOverlap="1" wp14:anchorId="660EFA40" wp14:editId="67A35871">
                <wp:simplePos x="0" y="0"/>
                <wp:positionH relativeFrom="page">
                  <wp:posOffset>542290</wp:posOffset>
                </wp:positionH>
                <wp:positionV relativeFrom="margin">
                  <wp:posOffset>753110</wp:posOffset>
                </wp:positionV>
                <wp:extent cx="6372225" cy="9101455"/>
                <wp:effectExtent l="171450" t="171450" r="66675" b="61595"/>
                <wp:wrapSquare wrapText="bothSides"/>
                <wp:docPr id="2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101455"/>
                        </a:xfrm>
                        <a:prstGeom prst="roundRect">
                          <a:avLst>
                            <a:gd name="adj" fmla="val 10859"/>
                          </a:avLst>
                        </a:prstGeom>
                        <a:solidFill>
                          <a:srgbClr val="FFFFFF"/>
                        </a:solidFill>
                        <a:effectLst>
                          <a:glow rad="50800">
                            <a:sysClr val="window" lastClr="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Default="0072459C" w:rsidP="00A268CC">
                            <w:pPr>
                              <w:rPr>
                                <w:i/>
                                <w:iCs/>
                                <w:color w:val="808080" w:themeColor="background1" w:themeShade="80"/>
                              </w:rPr>
                            </w:pPr>
                          </w:p>
                          <w:p w:rsidR="0072459C" w:rsidRPr="00B32A09" w:rsidRDefault="0072459C" w:rsidP="00A268CC">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72459C" w:rsidRPr="00A268CC" w:rsidRDefault="0072459C" w:rsidP="00A268CC">
                            <w:pPr>
                              <w:shd w:val="clear" w:color="auto" w:fill="FFFFFF"/>
                              <w:jc w:val="center"/>
                              <w:rPr>
                                <w:rFonts w:ascii="Arial" w:hAnsi="Arial" w:cs="Arial"/>
                                <w:b/>
                                <w:bCs/>
                                <w:i/>
                                <w:iCs/>
                                <w:color w:val="1F497D"/>
                                <w:sz w:val="36"/>
                                <w:szCs w:val="36"/>
                                <w:shd w:val="clear" w:color="auto" w:fill="FFFFFF"/>
                              </w:rPr>
                            </w:pPr>
                            <w:r w:rsidRPr="00A268CC">
                              <w:rPr>
                                <w:rFonts w:ascii="Arial" w:hAnsi="Arial" w:cs="Arial"/>
                                <w:b/>
                                <w:bCs/>
                                <w:i/>
                                <w:iCs/>
                                <w:color w:val="1F497D"/>
                                <w:sz w:val="36"/>
                                <w:szCs w:val="36"/>
                                <w:shd w:val="clear" w:color="auto" w:fill="FFFFFF"/>
                              </w:rPr>
                              <w:t>Observatoire du Risque Génocidaire</w:t>
                            </w:r>
                          </w:p>
                          <w:p w:rsidR="0072459C" w:rsidRPr="00A268CC" w:rsidRDefault="0072459C" w:rsidP="00A268CC">
                            <w:pPr>
                              <w:shd w:val="clear" w:color="auto" w:fill="FFFFFF"/>
                              <w:jc w:val="center"/>
                              <w:rPr>
                                <w:rFonts w:ascii="Arial" w:hAnsi="Arial" w:cs="Arial"/>
                                <w:color w:val="444444"/>
                                <w:sz w:val="28"/>
                                <w:szCs w:val="28"/>
                              </w:rPr>
                            </w:pPr>
                            <w:r w:rsidRPr="00A268CC">
                              <w:rPr>
                                <w:rFonts w:ascii="Arial" w:hAnsi="Arial" w:cs="Arial"/>
                                <w:b/>
                                <w:bCs/>
                                <w:i/>
                                <w:iCs/>
                                <w:color w:val="1F497D"/>
                                <w:sz w:val="28"/>
                                <w:szCs w:val="28"/>
                                <w:shd w:val="clear" w:color="auto" w:fill="FFFFFF"/>
                              </w:rPr>
                              <w:t>Composé de trois volets avec dix items</w:t>
                            </w:r>
                          </w:p>
                          <w:p w:rsidR="0072459C" w:rsidRPr="00B32A09" w:rsidRDefault="0072459C" w:rsidP="00A268CC">
                            <w:pPr>
                              <w:shd w:val="clear" w:color="auto" w:fill="FFFFFF"/>
                              <w:jc w:val="both"/>
                              <w:rPr>
                                <w:rFonts w:ascii="Arial" w:hAnsi="Arial" w:cs="Arial"/>
                                <w:color w:val="444444"/>
                                <w:szCs w:val="24"/>
                              </w:rPr>
                            </w:pPr>
                            <w:r w:rsidRPr="00B32A09">
                              <w:rPr>
                                <w:rFonts w:ascii="Arial" w:hAnsi="Arial" w:cs="Arial"/>
                                <w:color w:val="444444"/>
                                <w:szCs w:val="24"/>
                              </w:rPr>
                              <w:t> </w:t>
                            </w:r>
                          </w:p>
                          <w:p w:rsidR="0072459C" w:rsidRDefault="0072459C" w:rsidP="00A268CC">
                            <w:pPr>
                              <w:shd w:val="clear" w:color="auto" w:fill="FFFFFF"/>
                              <w:jc w:val="both"/>
                              <w:rPr>
                                <w:rFonts w:ascii="Times New Roman" w:hAnsi="Times New Roman" w:cs="Times New Roman"/>
                                <w:b/>
                                <w:bCs/>
                                <w:color w:val="1F497D"/>
                                <w:sz w:val="32"/>
                                <w:szCs w:val="32"/>
                                <w:u w:val="single"/>
                                <w:shd w:val="clear" w:color="auto" w:fill="FFFFFF"/>
                              </w:rPr>
                            </w:pPr>
                            <w:r w:rsidRPr="00A268CC">
                              <w:rPr>
                                <w:rFonts w:ascii="Times New Roman" w:hAnsi="Times New Roman" w:cs="Times New Roman"/>
                                <w:b/>
                                <w:bCs/>
                                <w:color w:val="1F497D"/>
                                <w:sz w:val="32"/>
                                <w:szCs w:val="32"/>
                                <w:u w:val="single"/>
                                <w:shd w:val="clear" w:color="auto" w:fill="FFFFFF"/>
                              </w:rPr>
                              <w:t>1 - Désagrégation de l'identité française</w:t>
                            </w:r>
                          </w:p>
                          <w:p w:rsidR="0072459C" w:rsidRPr="00A268CC" w:rsidRDefault="0072459C" w:rsidP="00A268CC">
                            <w:pPr>
                              <w:shd w:val="clear" w:color="auto" w:fill="FFFFFF"/>
                              <w:jc w:val="both"/>
                              <w:rPr>
                                <w:rFonts w:ascii="Times New Roman" w:hAnsi="Times New Roman" w:cs="Times New Roman"/>
                                <w:color w:val="444444"/>
                                <w:sz w:val="32"/>
                                <w:szCs w:val="32"/>
                              </w:rPr>
                            </w:pPr>
                          </w:p>
                          <w:p w:rsidR="0072459C" w:rsidRDefault="0072459C" w:rsidP="00A268CC">
                            <w:pPr>
                              <w:shd w:val="clear" w:color="auto" w:fill="FFFFFF"/>
                              <w:jc w:val="both"/>
                              <w:rPr>
                                <w:rFonts w:ascii="Times New Roman" w:hAnsi="Times New Roman" w:cs="Times New Roman"/>
                                <w:color w:val="000000"/>
                                <w:sz w:val="32"/>
                                <w:szCs w:val="32"/>
                                <w:shd w:val="clear" w:color="auto" w:fill="FFFFFF"/>
                              </w:rPr>
                            </w:pPr>
                            <w:r w:rsidRPr="00A268CC">
                              <w:rPr>
                                <w:rFonts w:ascii="Times New Roman" w:hAnsi="Times New Roman" w:cs="Times New Roman"/>
                                <w:color w:val="444444"/>
                                <w:sz w:val="32"/>
                                <w:szCs w:val="32"/>
                                <w:shd w:val="clear" w:color="auto" w:fill="FFFFFF"/>
                              </w:rPr>
                              <w:t> </w:t>
                            </w:r>
                            <w:r w:rsidRPr="00A268CC">
                              <w:rPr>
                                <w:rFonts w:ascii="Times New Roman" w:hAnsi="Times New Roman" w:cs="Times New Roman"/>
                                <w:b/>
                                <w:bCs/>
                                <w:color w:val="000000"/>
                                <w:sz w:val="32"/>
                                <w:szCs w:val="32"/>
                                <w:shd w:val="clear" w:color="auto" w:fill="FFFFFF"/>
                              </w:rPr>
                              <w:t>11 – Occupation illégitime de l'espace public</w:t>
                            </w:r>
                            <w:r w:rsidRPr="00A268CC">
                              <w:rPr>
                                <w:rFonts w:ascii="Times New Roman" w:hAnsi="Times New Roman" w:cs="Times New Roman"/>
                                <w:color w:val="000000"/>
                                <w:sz w:val="32"/>
                                <w:szCs w:val="32"/>
                                <w:shd w:val="clear" w:color="auto" w:fill="FFFFFF"/>
                              </w:rPr>
                              <w:t>.</w:t>
                            </w:r>
                          </w:p>
                          <w:p w:rsidR="0072459C" w:rsidRPr="00A268CC" w:rsidRDefault="0072459C" w:rsidP="00A268CC">
                            <w:pPr>
                              <w:shd w:val="clear" w:color="auto" w:fill="FFFFFF"/>
                              <w:jc w:val="both"/>
                              <w:rPr>
                                <w:rFonts w:ascii="Times New Roman" w:hAnsi="Times New Roman" w:cs="Times New Roman"/>
                                <w:color w:val="444444"/>
                                <w:sz w:val="32"/>
                                <w:szCs w:val="32"/>
                              </w:rPr>
                            </w:pPr>
                          </w:p>
                          <w:p w:rsidR="0072459C" w:rsidRPr="00A268CC" w:rsidRDefault="0072459C"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444444"/>
                                <w:sz w:val="32"/>
                                <w:szCs w:val="32"/>
                                <w:shd w:val="clear" w:color="auto" w:fill="FFFFFF"/>
                              </w:rPr>
                              <w:t> </w:t>
                            </w:r>
                            <w:r w:rsidRPr="00A268CC">
                              <w:rPr>
                                <w:rFonts w:ascii="Times New Roman" w:hAnsi="Times New Roman" w:cs="Times New Roman"/>
                                <w:b/>
                                <w:bCs/>
                                <w:color w:val="000000"/>
                                <w:sz w:val="32"/>
                                <w:szCs w:val="32"/>
                                <w:shd w:val="clear" w:color="auto" w:fill="FFFFFF"/>
                              </w:rPr>
                              <w:t>111 – Manifestations pro-migratoires non autorisées, soutenues par les lobbies, hostiles à la France et au peuple français</w:t>
                            </w:r>
                          </w:p>
                          <w:p w:rsidR="0072459C" w:rsidRDefault="0072459C" w:rsidP="00A268CC">
                            <w:pPr>
                              <w:shd w:val="clear" w:color="auto" w:fill="FFFFFF"/>
                              <w:jc w:val="both"/>
                              <w:rPr>
                                <w:rFonts w:ascii="Times New Roman" w:hAnsi="Times New Roman" w:cs="Times New Roman"/>
                                <w:color w:val="000000"/>
                                <w:sz w:val="32"/>
                                <w:szCs w:val="32"/>
                                <w:shd w:val="clear" w:color="auto" w:fill="FFFFFF"/>
                              </w:rPr>
                            </w:pPr>
                            <w:r w:rsidRPr="00A268CC">
                              <w:rPr>
                                <w:rFonts w:ascii="Times New Roman" w:hAnsi="Times New Roman" w:cs="Times New Roman"/>
                                <w:color w:val="000000"/>
                                <w:sz w:val="32"/>
                                <w:szCs w:val="32"/>
                                <w:shd w:val="clear" w:color="auto" w:fill="FFFFFF"/>
                              </w:rPr>
                              <w:t xml:space="preserve">Construction d’édifices cultuels non réglementaires, dévoyant la loi 1905 et/ou financés par des Etats ennemis de la France et des Français et soutien des institutions aux artistes ouvertement hostiles à la </w:t>
                            </w:r>
                            <w:r>
                              <w:rPr>
                                <w:rFonts w:ascii="Times New Roman" w:hAnsi="Times New Roman" w:cs="Times New Roman"/>
                                <w:color w:val="000000"/>
                                <w:sz w:val="32"/>
                                <w:szCs w:val="32"/>
                                <w:shd w:val="clear" w:color="auto" w:fill="FFFFFF"/>
                              </w:rPr>
                              <w:t>France</w:t>
                            </w:r>
                          </w:p>
                          <w:p w:rsidR="0072459C" w:rsidRPr="00A268CC" w:rsidRDefault="0072459C" w:rsidP="00A268CC">
                            <w:pPr>
                              <w:shd w:val="clear" w:color="auto" w:fill="FFFFFF"/>
                              <w:jc w:val="both"/>
                              <w:rPr>
                                <w:rFonts w:ascii="Times New Roman" w:hAnsi="Times New Roman" w:cs="Times New Roman"/>
                                <w:color w:val="444444"/>
                                <w:sz w:val="32"/>
                                <w:szCs w:val="32"/>
                              </w:rPr>
                            </w:pPr>
                          </w:p>
                          <w:p w:rsidR="0072459C" w:rsidRPr="00A268CC" w:rsidRDefault="0072459C"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444444"/>
                                <w:sz w:val="32"/>
                                <w:szCs w:val="32"/>
                                <w:shd w:val="clear" w:color="auto" w:fill="FFFFFF"/>
                              </w:rPr>
                              <w:t> </w:t>
                            </w:r>
                            <w:r w:rsidRPr="00A268CC">
                              <w:rPr>
                                <w:rFonts w:ascii="Times New Roman" w:hAnsi="Times New Roman" w:cs="Times New Roman"/>
                                <w:b/>
                                <w:bCs/>
                                <w:color w:val="000000"/>
                                <w:sz w:val="32"/>
                                <w:szCs w:val="32"/>
                                <w:shd w:val="clear" w:color="auto" w:fill="FFFFFF"/>
                              </w:rPr>
                              <w:t>112 – Entraves à la circulation</w:t>
                            </w:r>
                          </w:p>
                          <w:p w:rsidR="0072459C" w:rsidRPr="00A268CC" w:rsidRDefault="0072459C"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000000"/>
                                <w:sz w:val="32"/>
                                <w:szCs w:val="32"/>
                                <w:shd w:val="clear" w:color="auto" w:fill="FFFFFF"/>
                              </w:rPr>
                              <w:t>Prières de rue, prêches coupables d’incitation à la haine, intimidation dans les immeubles, les quartiers, les transports, les services publics, harcèlement de rue, trafic illégaux, racket…</w:t>
                            </w:r>
                          </w:p>
                          <w:p w:rsidR="0072459C" w:rsidRPr="00A268CC" w:rsidRDefault="0072459C"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444444"/>
                                <w:sz w:val="32"/>
                                <w:szCs w:val="32"/>
                                <w:shd w:val="clear" w:color="auto" w:fill="FFFFFF"/>
                              </w:rPr>
                              <w:t> </w:t>
                            </w:r>
                          </w:p>
                          <w:p w:rsidR="0072459C" w:rsidRDefault="0072459C" w:rsidP="00A268CC">
                            <w:pPr>
                              <w:shd w:val="clear" w:color="auto" w:fill="FFFFFF"/>
                              <w:jc w:val="both"/>
                              <w:rPr>
                                <w:rFonts w:ascii="Times New Roman" w:hAnsi="Times New Roman" w:cs="Times New Roman"/>
                                <w:b/>
                                <w:bCs/>
                                <w:color w:val="000000"/>
                                <w:sz w:val="32"/>
                                <w:szCs w:val="32"/>
                                <w:shd w:val="clear" w:color="auto" w:fill="FFFFFF"/>
                              </w:rPr>
                            </w:pPr>
                            <w:r w:rsidRPr="00A268CC">
                              <w:rPr>
                                <w:rFonts w:ascii="Times New Roman" w:hAnsi="Times New Roman" w:cs="Times New Roman"/>
                                <w:b/>
                                <w:bCs/>
                                <w:color w:val="000000"/>
                                <w:sz w:val="32"/>
                                <w:szCs w:val="32"/>
                                <w:shd w:val="clear" w:color="auto" w:fill="FFFFFF"/>
                              </w:rPr>
                              <w:t>12 – Graves atteintes aux personnes et aux biens</w:t>
                            </w:r>
                          </w:p>
                          <w:p w:rsidR="0072459C" w:rsidRPr="00A268CC" w:rsidRDefault="0072459C" w:rsidP="00A268CC">
                            <w:pPr>
                              <w:shd w:val="clear" w:color="auto" w:fill="FFFFFF"/>
                              <w:jc w:val="both"/>
                              <w:rPr>
                                <w:rFonts w:ascii="Times New Roman" w:hAnsi="Times New Roman" w:cs="Times New Roman"/>
                                <w:color w:val="444444"/>
                                <w:sz w:val="32"/>
                                <w:szCs w:val="32"/>
                              </w:rPr>
                            </w:pPr>
                          </w:p>
                          <w:p w:rsidR="0072459C" w:rsidRPr="00A268CC" w:rsidRDefault="0072459C"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b/>
                                <w:bCs/>
                                <w:color w:val="000000"/>
                                <w:sz w:val="32"/>
                                <w:szCs w:val="32"/>
                                <w:shd w:val="clear" w:color="auto" w:fill="FFFFFF"/>
                              </w:rPr>
                              <w:t>121 – Atteintes aux personnes</w:t>
                            </w:r>
                          </w:p>
                          <w:p w:rsidR="0072459C" w:rsidRDefault="0072459C" w:rsidP="00A268CC">
                            <w:pPr>
                              <w:shd w:val="clear" w:color="auto" w:fill="FFFFFF"/>
                              <w:jc w:val="both"/>
                              <w:rPr>
                                <w:rFonts w:ascii="Times New Roman" w:hAnsi="Times New Roman" w:cs="Times New Roman"/>
                                <w:color w:val="000000"/>
                                <w:sz w:val="32"/>
                                <w:szCs w:val="32"/>
                                <w:shd w:val="clear" w:color="auto" w:fill="FFFFFF"/>
                              </w:rPr>
                            </w:pPr>
                            <w:r w:rsidRPr="00A268CC">
                              <w:rPr>
                                <w:rFonts w:ascii="Times New Roman" w:hAnsi="Times New Roman" w:cs="Times New Roman"/>
                                <w:color w:val="000000"/>
                                <w:sz w:val="32"/>
                                <w:szCs w:val="32"/>
                                <w:shd w:val="clear" w:color="auto" w:fill="FFFFFF"/>
                              </w:rPr>
                              <w:t>Atteinte aux professionnels publics et libéraux de sécurité, de secours, de santé, d’éducation, etc.</w:t>
                            </w:r>
                          </w:p>
                          <w:p w:rsidR="0072459C" w:rsidRPr="00A268CC" w:rsidRDefault="0072459C" w:rsidP="00A268CC">
                            <w:pPr>
                              <w:shd w:val="clear" w:color="auto" w:fill="FFFFFF"/>
                              <w:jc w:val="both"/>
                              <w:rPr>
                                <w:rFonts w:ascii="Times New Roman" w:hAnsi="Times New Roman" w:cs="Times New Roman"/>
                                <w:color w:val="444444"/>
                                <w:sz w:val="32"/>
                                <w:szCs w:val="32"/>
                              </w:rPr>
                            </w:pPr>
                          </w:p>
                          <w:p w:rsidR="0072459C" w:rsidRPr="00A268CC" w:rsidRDefault="0072459C"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444444"/>
                                <w:sz w:val="32"/>
                                <w:szCs w:val="32"/>
                                <w:shd w:val="clear" w:color="auto" w:fill="FFFFFF"/>
                              </w:rPr>
                              <w:t> </w:t>
                            </w:r>
                            <w:r w:rsidRPr="00A268CC">
                              <w:rPr>
                                <w:rFonts w:ascii="Times New Roman" w:hAnsi="Times New Roman" w:cs="Times New Roman"/>
                                <w:b/>
                                <w:bCs/>
                                <w:color w:val="000000"/>
                                <w:sz w:val="32"/>
                                <w:szCs w:val="32"/>
                                <w:shd w:val="clear" w:color="auto" w:fill="FFFFFF"/>
                              </w:rPr>
                              <w:t>122 – Atteintes aux biens</w:t>
                            </w:r>
                          </w:p>
                          <w:p w:rsidR="0072459C" w:rsidRPr="00A268CC" w:rsidRDefault="0072459C"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000000"/>
                                <w:sz w:val="32"/>
                                <w:szCs w:val="32"/>
                                <w:shd w:val="clear" w:color="auto" w:fill="FFFFFF"/>
                              </w:rPr>
                              <w:t>Atteinte à la propriété et outils de travail, pillages, destruction de biens publics et privés (bâtiments administratifs, écoles, abris-bus, magasins…)</w:t>
                            </w:r>
                          </w:p>
                          <w:p w:rsidR="0072459C" w:rsidRDefault="0072459C" w:rsidP="00A268CC">
                            <w:pPr>
                              <w:shd w:val="clear" w:color="auto" w:fill="FFFFFF"/>
                              <w:jc w:val="both"/>
                              <w:rPr>
                                <w:rFonts w:ascii="Times New Roman" w:hAnsi="Times New Roman" w:cs="Times New Roman"/>
                                <w:color w:val="000000"/>
                                <w:sz w:val="32"/>
                                <w:szCs w:val="32"/>
                                <w:shd w:val="clear" w:color="auto" w:fill="FFFFFF"/>
                              </w:rPr>
                            </w:pPr>
                            <w:r w:rsidRPr="00A268CC">
                              <w:rPr>
                                <w:rFonts w:ascii="Times New Roman" w:hAnsi="Times New Roman" w:cs="Times New Roman"/>
                                <w:color w:val="000000"/>
                                <w:sz w:val="32"/>
                                <w:szCs w:val="32"/>
                                <w:shd w:val="clear" w:color="auto" w:fill="FFFFFF"/>
                              </w:rPr>
                              <w:t>Violation des symboles nationaux (outrage au drapeau, à l’hymne national, atteintes dégradantes au prestige international de capitale (hygiène, conditions sanitaires, sécurité…)</w:t>
                            </w:r>
                          </w:p>
                          <w:p w:rsidR="0072459C" w:rsidRPr="00A268CC" w:rsidRDefault="0072459C" w:rsidP="00A268CC">
                            <w:pPr>
                              <w:shd w:val="clear" w:color="auto" w:fill="FFFFFF"/>
                              <w:jc w:val="both"/>
                              <w:rPr>
                                <w:rFonts w:ascii="Times New Roman" w:hAnsi="Times New Roman" w:cs="Times New Roman"/>
                                <w:color w:val="444444"/>
                                <w:sz w:val="32"/>
                                <w:szCs w:val="32"/>
                              </w:rPr>
                            </w:pPr>
                          </w:p>
                          <w:p w:rsidR="0072459C" w:rsidRPr="00A268CC" w:rsidRDefault="0072459C"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b/>
                                <w:bCs/>
                                <w:color w:val="000000"/>
                                <w:sz w:val="32"/>
                                <w:szCs w:val="32"/>
                                <w:shd w:val="clear" w:color="auto" w:fill="FFFFFF"/>
                              </w:rPr>
                              <w:t>123- Sort réservé aux femmes</w:t>
                            </w:r>
                          </w:p>
                          <w:p w:rsidR="0072459C" w:rsidRPr="00A268CC" w:rsidRDefault="0072459C"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000000"/>
                                <w:sz w:val="32"/>
                                <w:szCs w:val="32"/>
                                <w:shd w:val="clear" w:color="auto" w:fill="FFFFFF"/>
                              </w:rPr>
                              <w:t>- violences morales</w:t>
                            </w:r>
                          </w:p>
                          <w:p w:rsidR="0072459C" w:rsidRPr="00A268CC" w:rsidRDefault="0072459C"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000000"/>
                                <w:sz w:val="32"/>
                                <w:szCs w:val="32"/>
                                <w:shd w:val="clear" w:color="auto" w:fill="FFFFFF"/>
                              </w:rPr>
                              <w:t>- violences physiques</w:t>
                            </w:r>
                          </w:p>
                          <w:p w:rsidR="0072459C" w:rsidRDefault="0072459C" w:rsidP="00A268CC">
                            <w:pPr>
                              <w:rPr>
                                <w:i/>
                                <w:iCs/>
                                <w:color w:val="808080" w:themeColor="background1" w:themeShade="80"/>
                              </w:rPr>
                            </w:pPr>
                          </w:p>
                          <w:p w:rsidR="0072459C" w:rsidRDefault="0072459C" w:rsidP="00A268CC">
                            <w:pPr>
                              <w:rPr>
                                <w:i/>
                                <w:iCs/>
                                <w:color w:val="808080" w:themeColor="background1" w:themeShade="80"/>
                              </w:rPr>
                            </w:pPr>
                          </w:p>
                          <w:p w:rsidR="0072459C" w:rsidRDefault="0072459C" w:rsidP="00A268CC">
                            <w:pPr>
                              <w:rPr>
                                <w:i/>
                                <w:iCs/>
                                <w:color w:val="808080" w:themeColor="background1" w:themeShade="80"/>
                              </w:rPr>
                            </w:pPr>
                          </w:p>
                          <w:p w:rsidR="0072459C" w:rsidRDefault="0072459C" w:rsidP="00A268CC">
                            <w:pPr>
                              <w:rPr>
                                <w:i/>
                                <w:iCs/>
                                <w:color w:val="808080" w:themeColor="background1" w:themeShade="80"/>
                              </w:rPr>
                            </w:pPr>
                          </w:p>
                          <w:p w:rsidR="0072459C" w:rsidRPr="004B5A4A" w:rsidRDefault="0072459C" w:rsidP="00A268CC">
                            <w:pPr>
                              <w:pStyle w:val="Textebrut"/>
                              <w:rPr>
                                <w:rFonts w:ascii="Times New Roman" w:hAnsi="Times New Roman" w:cs="Times New Roman"/>
                                <w:sz w:val="32"/>
                                <w:szCs w:val="32"/>
                              </w:rPr>
                            </w:pPr>
                          </w:p>
                          <w:p w:rsidR="0072459C" w:rsidRPr="00532C97" w:rsidRDefault="0072459C" w:rsidP="00A268CC">
                            <w:pPr>
                              <w:pStyle w:val="Textebrut"/>
                              <w:ind w:left="720"/>
                              <w:rPr>
                                <w:rFonts w:ascii="Verdana" w:hAnsi="Verdana"/>
                                <w:sz w:val="22"/>
                                <w:szCs w:val="22"/>
                              </w:rPr>
                            </w:pPr>
                          </w:p>
                          <w:p w:rsidR="0072459C" w:rsidRPr="00115369" w:rsidRDefault="0072459C" w:rsidP="00A268CC">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3" style="position:absolute;margin-left:42.7pt;margin-top:59.3pt;width:501.75pt;height:716.6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" o:allowincell="f" stroked="f">
                <v:shadow on="t" type="perspective" color="#4f81bd" origin="-.5,-.5" offset="-3pt,-3pt" matrix="58982f,,,58982f"/>
                <v:textbox inset=",,36pt,18pt">
                  <w:txbxContent>
                    <w:p w:rsidR="008E7A81" w:rsidRDefault="008E7A81" w:rsidP="00A268CC">
                      <w:pPr>
                        <w:rPr>
                          <w:i/>
                          <w:iCs/>
                          <w:color w:val="808080" w:themeColor="background1" w:themeShade="80"/>
                        </w:rPr>
                      </w:pPr>
                    </w:p>
                    <w:p w:rsidR="008E7A81" w:rsidRPr="00B32A09" w:rsidRDefault="008E7A81" w:rsidP="00A268CC">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E7A81" w:rsidRPr="00A268CC" w:rsidRDefault="008E7A81" w:rsidP="00A268CC">
                      <w:pPr>
                        <w:shd w:val="clear" w:color="auto" w:fill="FFFFFF"/>
                        <w:jc w:val="center"/>
                        <w:rPr>
                          <w:rFonts w:ascii="Arial" w:hAnsi="Arial" w:cs="Arial"/>
                          <w:b/>
                          <w:bCs/>
                          <w:i/>
                          <w:iCs/>
                          <w:color w:val="1F497D"/>
                          <w:sz w:val="36"/>
                          <w:szCs w:val="36"/>
                          <w:shd w:val="clear" w:color="auto" w:fill="FFFFFF"/>
                        </w:rPr>
                      </w:pPr>
                      <w:r w:rsidRPr="00A268CC">
                        <w:rPr>
                          <w:rFonts w:ascii="Arial" w:hAnsi="Arial" w:cs="Arial"/>
                          <w:b/>
                          <w:bCs/>
                          <w:i/>
                          <w:iCs/>
                          <w:color w:val="1F497D"/>
                          <w:sz w:val="36"/>
                          <w:szCs w:val="36"/>
                          <w:shd w:val="clear" w:color="auto" w:fill="FFFFFF"/>
                        </w:rPr>
                        <w:t>Observatoire du Risque Génocidaire</w:t>
                      </w:r>
                    </w:p>
                    <w:p w:rsidR="008E7A81" w:rsidRPr="00A268CC" w:rsidRDefault="008E7A81" w:rsidP="00A268CC">
                      <w:pPr>
                        <w:shd w:val="clear" w:color="auto" w:fill="FFFFFF"/>
                        <w:jc w:val="center"/>
                        <w:rPr>
                          <w:rFonts w:ascii="Arial" w:hAnsi="Arial" w:cs="Arial"/>
                          <w:color w:val="444444"/>
                          <w:sz w:val="28"/>
                          <w:szCs w:val="28"/>
                        </w:rPr>
                      </w:pPr>
                      <w:r w:rsidRPr="00A268CC">
                        <w:rPr>
                          <w:rFonts w:ascii="Arial" w:hAnsi="Arial" w:cs="Arial"/>
                          <w:b/>
                          <w:bCs/>
                          <w:i/>
                          <w:iCs/>
                          <w:color w:val="1F497D"/>
                          <w:sz w:val="28"/>
                          <w:szCs w:val="28"/>
                          <w:shd w:val="clear" w:color="auto" w:fill="FFFFFF"/>
                        </w:rPr>
                        <w:t>Composé de trois volets avec dix items</w:t>
                      </w:r>
                    </w:p>
                    <w:p w:rsidR="008E7A81" w:rsidRPr="00B32A09" w:rsidRDefault="008E7A81" w:rsidP="00A268CC">
                      <w:pPr>
                        <w:shd w:val="clear" w:color="auto" w:fill="FFFFFF"/>
                        <w:jc w:val="both"/>
                        <w:rPr>
                          <w:rFonts w:ascii="Arial" w:hAnsi="Arial" w:cs="Arial"/>
                          <w:color w:val="444444"/>
                          <w:szCs w:val="24"/>
                        </w:rPr>
                      </w:pPr>
                      <w:r w:rsidRPr="00B32A09">
                        <w:rPr>
                          <w:rFonts w:ascii="Arial" w:hAnsi="Arial" w:cs="Arial"/>
                          <w:color w:val="444444"/>
                          <w:szCs w:val="24"/>
                        </w:rPr>
                        <w:t> </w:t>
                      </w:r>
                    </w:p>
                    <w:p w:rsidR="008E7A81" w:rsidRDefault="008E7A81" w:rsidP="00A268CC">
                      <w:pPr>
                        <w:shd w:val="clear" w:color="auto" w:fill="FFFFFF"/>
                        <w:jc w:val="both"/>
                        <w:rPr>
                          <w:rFonts w:ascii="Times New Roman" w:hAnsi="Times New Roman" w:cs="Times New Roman"/>
                          <w:b/>
                          <w:bCs/>
                          <w:color w:val="1F497D"/>
                          <w:sz w:val="32"/>
                          <w:szCs w:val="32"/>
                          <w:u w:val="single"/>
                          <w:shd w:val="clear" w:color="auto" w:fill="FFFFFF"/>
                        </w:rPr>
                      </w:pPr>
                      <w:r w:rsidRPr="00A268CC">
                        <w:rPr>
                          <w:rFonts w:ascii="Times New Roman" w:hAnsi="Times New Roman" w:cs="Times New Roman"/>
                          <w:b/>
                          <w:bCs/>
                          <w:color w:val="1F497D"/>
                          <w:sz w:val="32"/>
                          <w:szCs w:val="32"/>
                          <w:u w:val="single"/>
                          <w:shd w:val="clear" w:color="auto" w:fill="FFFFFF"/>
                        </w:rPr>
                        <w:t>1 - Désagrégation de l'identité française</w:t>
                      </w:r>
                    </w:p>
                    <w:p w:rsidR="0095589D" w:rsidRPr="00A268CC" w:rsidRDefault="0095589D" w:rsidP="00A268CC">
                      <w:pPr>
                        <w:shd w:val="clear" w:color="auto" w:fill="FFFFFF"/>
                        <w:jc w:val="both"/>
                        <w:rPr>
                          <w:rFonts w:ascii="Times New Roman" w:hAnsi="Times New Roman" w:cs="Times New Roman"/>
                          <w:color w:val="444444"/>
                          <w:sz w:val="32"/>
                          <w:szCs w:val="32"/>
                        </w:rPr>
                      </w:pPr>
                    </w:p>
                    <w:p w:rsidR="008E7A81" w:rsidRDefault="008E7A81" w:rsidP="00A268CC">
                      <w:pPr>
                        <w:shd w:val="clear" w:color="auto" w:fill="FFFFFF"/>
                        <w:jc w:val="both"/>
                        <w:rPr>
                          <w:rFonts w:ascii="Times New Roman" w:hAnsi="Times New Roman" w:cs="Times New Roman"/>
                          <w:color w:val="000000"/>
                          <w:sz w:val="32"/>
                          <w:szCs w:val="32"/>
                          <w:shd w:val="clear" w:color="auto" w:fill="FFFFFF"/>
                        </w:rPr>
                      </w:pPr>
                      <w:r w:rsidRPr="00A268CC">
                        <w:rPr>
                          <w:rFonts w:ascii="Times New Roman" w:hAnsi="Times New Roman" w:cs="Times New Roman"/>
                          <w:color w:val="444444"/>
                          <w:sz w:val="32"/>
                          <w:szCs w:val="32"/>
                          <w:shd w:val="clear" w:color="auto" w:fill="FFFFFF"/>
                        </w:rPr>
                        <w:t> </w:t>
                      </w:r>
                      <w:r w:rsidRPr="00A268CC">
                        <w:rPr>
                          <w:rFonts w:ascii="Times New Roman" w:hAnsi="Times New Roman" w:cs="Times New Roman"/>
                          <w:b/>
                          <w:bCs/>
                          <w:color w:val="000000"/>
                          <w:sz w:val="32"/>
                          <w:szCs w:val="32"/>
                          <w:shd w:val="clear" w:color="auto" w:fill="FFFFFF"/>
                        </w:rPr>
                        <w:t>11 – Occupation illégitime de l'espace public</w:t>
                      </w:r>
                      <w:r w:rsidRPr="00A268CC">
                        <w:rPr>
                          <w:rFonts w:ascii="Times New Roman" w:hAnsi="Times New Roman" w:cs="Times New Roman"/>
                          <w:color w:val="000000"/>
                          <w:sz w:val="32"/>
                          <w:szCs w:val="32"/>
                          <w:shd w:val="clear" w:color="auto" w:fill="FFFFFF"/>
                        </w:rPr>
                        <w:t>.</w:t>
                      </w:r>
                    </w:p>
                    <w:p w:rsidR="0095589D" w:rsidRPr="00A268CC" w:rsidRDefault="0095589D" w:rsidP="00A268CC">
                      <w:pPr>
                        <w:shd w:val="clear" w:color="auto" w:fill="FFFFFF"/>
                        <w:jc w:val="both"/>
                        <w:rPr>
                          <w:rFonts w:ascii="Times New Roman" w:hAnsi="Times New Roman" w:cs="Times New Roman"/>
                          <w:color w:val="444444"/>
                          <w:sz w:val="32"/>
                          <w:szCs w:val="32"/>
                        </w:rPr>
                      </w:pPr>
                    </w:p>
                    <w:p w:rsidR="008E7A81" w:rsidRPr="00A268CC" w:rsidRDefault="008E7A81"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444444"/>
                          <w:sz w:val="32"/>
                          <w:szCs w:val="32"/>
                          <w:shd w:val="clear" w:color="auto" w:fill="FFFFFF"/>
                        </w:rPr>
                        <w:t> </w:t>
                      </w:r>
                      <w:r w:rsidRPr="00A268CC">
                        <w:rPr>
                          <w:rFonts w:ascii="Times New Roman" w:hAnsi="Times New Roman" w:cs="Times New Roman"/>
                          <w:b/>
                          <w:bCs/>
                          <w:color w:val="000000"/>
                          <w:sz w:val="32"/>
                          <w:szCs w:val="32"/>
                          <w:shd w:val="clear" w:color="auto" w:fill="FFFFFF"/>
                        </w:rPr>
                        <w:t>111 – Manifestations pro-migratoires non autorisées, soutenues par les lobbies, hostiles à la France et au peuple français</w:t>
                      </w:r>
                    </w:p>
                    <w:p w:rsidR="008E7A81" w:rsidRDefault="008E7A81" w:rsidP="00A268CC">
                      <w:pPr>
                        <w:shd w:val="clear" w:color="auto" w:fill="FFFFFF"/>
                        <w:jc w:val="both"/>
                        <w:rPr>
                          <w:rFonts w:ascii="Times New Roman" w:hAnsi="Times New Roman" w:cs="Times New Roman"/>
                          <w:color w:val="000000"/>
                          <w:sz w:val="32"/>
                          <w:szCs w:val="32"/>
                          <w:shd w:val="clear" w:color="auto" w:fill="FFFFFF"/>
                        </w:rPr>
                      </w:pPr>
                      <w:r w:rsidRPr="00A268CC">
                        <w:rPr>
                          <w:rFonts w:ascii="Times New Roman" w:hAnsi="Times New Roman" w:cs="Times New Roman"/>
                          <w:color w:val="000000"/>
                          <w:sz w:val="32"/>
                          <w:szCs w:val="32"/>
                          <w:shd w:val="clear" w:color="auto" w:fill="FFFFFF"/>
                        </w:rPr>
                        <w:t xml:space="preserve">Construction d’édifices cultuels non réglementaires, dévoyant la loi 1905 et/ou financés par des Etats ennemis de la France et des Français et soutien des institutions aux artistes ouvertement hostiles à la </w:t>
                      </w:r>
                      <w:r w:rsidR="0095589D">
                        <w:rPr>
                          <w:rFonts w:ascii="Times New Roman" w:hAnsi="Times New Roman" w:cs="Times New Roman"/>
                          <w:color w:val="000000"/>
                          <w:sz w:val="32"/>
                          <w:szCs w:val="32"/>
                          <w:shd w:val="clear" w:color="auto" w:fill="FFFFFF"/>
                        </w:rPr>
                        <w:t>France</w:t>
                      </w:r>
                    </w:p>
                    <w:p w:rsidR="0095589D" w:rsidRPr="00A268CC" w:rsidRDefault="0095589D" w:rsidP="00A268CC">
                      <w:pPr>
                        <w:shd w:val="clear" w:color="auto" w:fill="FFFFFF"/>
                        <w:jc w:val="both"/>
                        <w:rPr>
                          <w:rFonts w:ascii="Times New Roman" w:hAnsi="Times New Roman" w:cs="Times New Roman"/>
                          <w:color w:val="444444"/>
                          <w:sz w:val="32"/>
                          <w:szCs w:val="32"/>
                        </w:rPr>
                      </w:pPr>
                    </w:p>
                    <w:p w:rsidR="008E7A81" w:rsidRPr="00A268CC" w:rsidRDefault="008E7A81"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444444"/>
                          <w:sz w:val="32"/>
                          <w:szCs w:val="32"/>
                          <w:shd w:val="clear" w:color="auto" w:fill="FFFFFF"/>
                        </w:rPr>
                        <w:t> </w:t>
                      </w:r>
                      <w:r w:rsidRPr="00A268CC">
                        <w:rPr>
                          <w:rFonts w:ascii="Times New Roman" w:hAnsi="Times New Roman" w:cs="Times New Roman"/>
                          <w:b/>
                          <w:bCs/>
                          <w:color w:val="000000"/>
                          <w:sz w:val="32"/>
                          <w:szCs w:val="32"/>
                          <w:shd w:val="clear" w:color="auto" w:fill="FFFFFF"/>
                        </w:rPr>
                        <w:t>112 – Entraves à la circulation</w:t>
                      </w:r>
                    </w:p>
                    <w:p w:rsidR="008E7A81" w:rsidRPr="00A268CC" w:rsidRDefault="008E7A81"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000000"/>
                          <w:sz w:val="32"/>
                          <w:szCs w:val="32"/>
                          <w:shd w:val="clear" w:color="auto" w:fill="FFFFFF"/>
                        </w:rPr>
                        <w:t>Prières de rue, prêches coupables d’incitation à la haine, intimidation dans les immeubles, les quartiers, les transports, les services publics, harcèlement de rue, trafic illégaux, racket…</w:t>
                      </w:r>
                    </w:p>
                    <w:p w:rsidR="008E7A81" w:rsidRPr="00A268CC" w:rsidRDefault="008E7A81"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444444"/>
                          <w:sz w:val="32"/>
                          <w:szCs w:val="32"/>
                          <w:shd w:val="clear" w:color="auto" w:fill="FFFFFF"/>
                        </w:rPr>
                        <w:t> </w:t>
                      </w:r>
                    </w:p>
                    <w:p w:rsidR="008E7A81" w:rsidRDefault="008E7A81" w:rsidP="00A268CC">
                      <w:pPr>
                        <w:shd w:val="clear" w:color="auto" w:fill="FFFFFF"/>
                        <w:jc w:val="both"/>
                        <w:rPr>
                          <w:rFonts w:ascii="Times New Roman" w:hAnsi="Times New Roman" w:cs="Times New Roman"/>
                          <w:b/>
                          <w:bCs/>
                          <w:color w:val="000000"/>
                          <w:sz w:val="32"/>
                          <w:szCs w:val="32"/>
                          <w:shd w:val="clear" w:color="auto" w:fill="FFFFFF"/>
                        </w:rPr>
                      </w:pPr>
                      <w:r w:rsidRPr="00A268CC">
                        <w:rPr>
                          <w:rFonts w:ascii="Times New Roman" w:hAnsi="Times New Roman" w:cs="Times New Roman"/>
                          <w:b/>
                          <w:bCs/>
                          <w:color w:val="000000"/>
                          <w:sz w:val="32"/>
                          <w:szCs w:val="32"/>
                          <w:shd w:val="clear" w:color="auto" w:fill="FFFFFF"/>
                        </w:rPr>
                        <w:t>12 – Graves atteintes aux personnes et aux biens</w:t>
                      </w:r>
                    </w:p>
                    <w:p w:rsidR="0095589D" w:rsidRPr="00A268CC" w:rsidRDefault="0095589D" w:rsidP="00A268CC">
                      <w:pPr>
                        <w:shd w:val="clear" w:color="auto" w:fill="FFFFFF"/>
                        <w:jc w:val="both"/>
                        <w:rPr>
                          <w:rFonts w:ascii="Times New Roman" w:hAnsi="Times New Roman" w:cs="Times New Roman"/>
                          <w:color w:val="444444"/>
                          <w:sz w:val="32"/>
                          <w:szCs w:val="32"/>
                        </w:rPr>
                      </w:pPr>
                    </w:p>
                    <w:p w:rsidR="008E7A81" w:rsidRPr="00A268CC" w:rsidRDefault="008E7A81"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b/>
                          <w:bCs/>
                          <w:color w:val="000000"/>
                          <w:sz w:val="32"/>
                          <w:szCs w:val="32"/>
                          <w:shd w:val="clear" w:color="auto" w:fill="FFFFFF"/>
                        </w:rPr>
                        <w:t>121 – Atteintes aux personnes</w:t>
                      </w:r>
                    </w:p>
                    <w:p w:rsidR="008E7A81" w:rsidRDefault="008E7A81" w:rsidP="00A268CC">
                      <w:pPr>
                        <w:shd w:val="clear" w:color="auto" w:fill="FFFFFF"/>
                        <w:jc w:val="both"/>
                        <w:rPr>
                          <w:rFonts w:ascii="Times New Roman" w:hAnsi="Times New Roman" w:cs="Times New Roman"/>
                          <w:color w:val="000000"/>
                          <w:sz w:val="32"/>
                          <w:szCs w:val="32"/>
                          <w:shd w:val="clear" w:color="auto" w:fill="FFFFFF"/>
                        </w:rPr>
                      </w:pPr>
                      <w:r w:rsidRPr="00A268CC">
                        <w:rPr>
                          <w:rFonts w:ascii="Times New Roman" w:hAnsi="Times New Roman" w:cs="Times New Roman"/>
                          <w:color w:val="000000"/>
                          <w:sz w:val="32"/>
                          <w:szCs w:val="32"/>
                          <w:shd w:val="clear" w:color="auto" w:fill="FFFFFF"/>
                        </w:rPr>
                        <w:t>Atteinte aux professionnels publics et libéraux de sécurité, de secours, de santé, d’éducation, etc.</w:t>
                      </w:r>
                    </w:p>
                    <w:p w:rsidR="0095589D" w:rsidRPr="00A268CC" w:rsidRDefault="0095589D" w:rsidP="00A268CC">
                      <w:pPr>
                        <w:shd w:val="clear" w:color="auto" w:fill="FFFFFF"/>
                        <w:jc w:val="both"/>
                        <w:rPr>
                          <w:rFonts w:ascii="Times New Roman" w:hAnsi="Times New Roman" w:cs="Times New Roman"/>
                          <w:color w:val="444444"/>
                          <w:sz w:val="32"/>
                          <w:szCs w:val="32"/>
                        </w:rPr>
                      </w:pPr>
                    </w:p>
                    <w:p w:rsidR="008E7A81" w:rsidRPr="00A268CC" w:rsidRDefault="008E7A81"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444444"/>
                          <w:sz w:val="32"/>
                          <w:szCs w:val="32"/>
                          <w:shd w:val="clear" w:color="auto" w:fill="FFFFFF"/>
                        </w:rPr>
                        <w:t> </w:t>
                      </w:r>
                      <w:r w:rsidRPr="00A268CC">
                        <w:rPr>
                          <w:rFonts w:ascii="Times New Roman" w:hAnsi="Times New Roman" w:cs="Times New Roman"/>
                          <w:b/>
                          <w:bCs/>
                          <w:color w:val="000000"/>
                          <w:sz w:val="32"/>
                          <w:szCs w:val="32"/>
                          <w:shd w:val="clear" w:color="auto" w:fill="FFFFFF"/>
                        </w:rPr>
                        <w:t>122 – Atteintes aux biens</w:t>
                      </w:r>
                    </w:p>
                    <w:p w:rsidR="008E7A81" w:rsidRPr="00A268CC" w:rsidRDefault="008E7A81"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000000"/>
                          <w:sz w:val="32"/>
                          <w:szCs w:val="32"/>
                          <w:shd w:val="clear" w:color="auto" w:fill="FFFFFF"/>
                        </w:rPr>
                        <w:t>Atteinte à la propriété et outils de travail, pillages, destruction de biens publics et privés (bâtiments administratifs, écoles, abris-bus, magasins…)</w:t>
                      </w:r>
                    </w:p>
                    <w:p w:rsidR="008E7A81" w:rsidRDefault="008E7A81" w:rsidP="00A268CC">
                      <w:pPr>
                        <w:shd w:val="clear" w:color="auto" w:fill="FFFFFF"/>
                        <w:jc w:val="both"/>
                        <w:rPr>
                          <w:rFonts w:ascii="Times New Roman" w:hAnsi="Times New Roman" w:cs="Times New Roman"/>
                          <w:color w:val="000000"/>
                          <w:sz w:val="32"/>
                          <w:szCs w:val="32"/>
                          <w:shd w:val="clear" w:color="auto" w:fill="FFFFFF"/>
                        </w:rPr>
                      </w:pPr>
                      <w:r w:rsidRPr="00A268CC">
                        <w:rPr>
                          <w:rFonts w:ascii="Times New Roman" w:hAnsi="Times New Roman" w:cs="Times New Roman"/>
                          <w:color w:val="000000"/>
                          <w:sz w:val="32"/>
                          <w:szCs w:val="32"/>
                          <w:shd w:val="clear" w:color="auto" w:fill="FFFFFF"/>
                        </w:rPr>
                        <w:t>Violation des symboles nationaux (outrage au drapeau, à l’hymne national, atteintes dégradantes au prestige international de capitale (hygiène, conditions sanitaires, sécurité…)</w:t>
                      </w:r>
                    </w:p>
                    <w:p w:rsidR="0095589D" w:rsidRPr="00A268CC" w:rsidRDefault="0095589D" w:rsidP="00A268CC">
                      <w:pPr>
                        <w:shd w:val="clear" w:color="auto" w:fill="FFFFFF"/>
                        <w:jc w:val="both"/>
                        <w:rPr>
                          <w:rFonts w:ascii="Times New Roman" w:hAnsi="Times New Roman" w:cs="Times New Roman"/>
                          <w:color w:val="444444"/>
                          <w:sz w:val="32"/>
                          <w:szCs w:val="32"/>
                        </w:rPr>
                      </w:pPr>
                    </w:p>
                    <w:p w:rsidR="008E7A81" w:rsidRPr="00A268CC" w:rsidRDefault="008E7A81"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b/>
                          <w:bCs/>
                          <w:color w:val="000000"/>
                          <w:sz w:val="32"/>
                          <w:szCs w:val="32"/>
                          <w:shd w:val="clear" w:color="auto" w:fill="FFFFFF"/>
                        </w:rPr>
                        <w:t>123- Sort réservé aux femmes</w:t>
                      </w:r>
                    </w:p>
                    <w:p w:rsidR="008E7A81" w:rsidRPr="00A268CC" w:rsidRDefault="008E7A81"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000000"/>
                          <w:sz w:val="32"/>
                          <w:szCs w:val="32"/>
                          <w:shd w:val="clear" w:color="auto" w:fill="FFFFFF"/>
                        </w:rPr>
                        <w:t>- violences morales</w:t>
                      </w:r>
                    </w:p>
                    <w:p w:rsidR="008E7A81" w:rsidRPr="00A268CC" w:rsidRDefault="008E7A81"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000000"/>
                          <w:sz w:val="32"/>
                          <w:szCs w:val="32"/>
                          <w:shd w:val="clear" w:color="auto" w:fill="FFFFFF"/>
                        </w:rPr>
                        <w:t>- violences physiques</w:t>
                      </w:r>
                    </w:p>
                    <w:p w:rsidR="008E7A81" w:rsidRDefault="008E7A81" w:rsidP="00A268CC">
                      <w:pPr>
                        <w:rPr>
                          <w:i/>
                          <w:iCs/>
                          <w:color w:val="808080" w:themeColor="background1" w:themeShade="80"/>
                        </w:rPr>
                      </w:pPr>
                    </w:p>
                    <w:p w:rsidR="008E7A81" w:rsidRDefault="008E7A81" w:rsidP="00A268CC">
                      <w:pPr>
                        <w:rPr>
                          <w:i/>
                          <w:iCs/>
                          <w:color w:val="808080" w:themeColor="background1" w:themeShade="80"/>
                        </w:rPr>
                      </w:pPr>
                    </w:p>
                    <w:p w:rsidR="008E7A81" w:rsidRDefault="008E7A81" w:rsidP="00A268CC">
                      <w:pPr>
                        <w:rPr>
                          <w:i/>
                          <w:iCs/>
                          <w:color w:val="808080" w:themeColor="background1" w:themeShade="80"/>
                        </w:rPr>
                      </w:pPr>
                    </w:p>
                    <w:p w:rsidR="008E7A81" w:rsidRDefault="008E7A81" w:rsidP="00A268CC">
                      <w:pPr>
                        <w:rPr>
                          <w:i/>
                          <w:iCs/>
                          <w:color w:val="808080" w:themeColor="background1" w:themeShade="80"/>
                        </w:rPr>
                      </w:pPr>
                    </w:p>
                    <w:p w:rsidR="008E7A81" w:rsidRPr="004B5A4A" w:rsidRDefault="008E7A81" w:rsidP="00A268CC">
                      <w:pPr>
                        <w:pStyle w:val="Textebrut"/>
                        <w:rPr>
                          <w:rFonts w:ascii="Times New Roman" w:hAnsi="Times New Roman" w:cs="Times New Roman"/>
                          <w:sz w:val="32"/>
                          <w:szCs w:val="32"/>
                        </w:rPr>
                      </w:pPr>
                    </w:p>
                    <w:p w:rsidR="008E7A81" w:rsidRPr="00532C97" w:rsidRDefault="008E7A81" w:rsidP="00A268CC">
                      <w:pPr>
                        <w:pStyle w:val="Textebrut"/>
                        <w:ind w:left="720"/>
                        <w:rPr>
                          <w:rFonts w:ascii="Verdana" w:hAnsi="Verdana"/>
                          <w:sz w:val="22"/>
                          <w:szCs w:val="22"/>
                        </w:rPr>
                      </w:pPr>
                    </w:p>
                    <w:p w:rsidR="008E7A81" w:rsidRPr="00115369" w:rsidRDefault="008E7A81" w:rsidP="00A268CC">
                      <w:pPr>
                        <w:rPr>
                          <w:i/>
                          <w:iCs/>
                          <w:color w:val="808080" w:themeColor="background1" w:themeShade="80"/>
                          <w:sz w:val="28"/>
                          <w:szCs w:val="28"/>
                        </w:rPr>
                      </w:pPr>
                    </w:p>
                  </w:txbxContent>
                </v:textbox>
                <w10:wrap type="square" anchorx="page" anchory="margin"/>
              </v:roundrect>
            </w:pict>
          </mc:Fallback>
        </mc:AlternateContent>
      </w:r>
    </w:p>
    <w:p w:rsidR="00A268CC" w:rsidRDefault="00A268CC" w:rsidP="00A268CC">
      <w:pPr>
        <w:framePr w:hSpace="0" w:wrap="auto" w:vAnchor="margin" w:xAlign="left" w:yAlign="inline"/>
      </w:pPr>
    </w:p>
    <w:p w:rsidR="00A268CC" w:rsidRDefault="00A268CC" w:rsidP="00A268CC">
      <w:pPr>
        <w:framePr w:hSpace="0" w:wrap="auto" w:vAnchor="margin" w:xAlign="left" w:yAlign="inline"/>
      </w:pPr>
    </w:p>
    <w:p w:rsidR="00A268CC" w:rsidRDefault="00A268CC" w:rsidP="00A268CC">
      <w:pPr>
        <w:framePr w:hSpace="0" w:wrap="auto" w:vAnchor="margin" w:xAlign="left" w:yAlign="inline"/>
      </w:pPr>
    </w:p>
    <w:p w:rsidR="00A268CC" w:rsidRDefault="00A268CC" w:rsidP="00A268CC">
      <w:pPr>
        <w:framePr w:hSpace="0" w:wrap="auto" w:vAnchor="margin" w:xAlign="left" w:yAlign="inline"/>
      </w:pPr>
    </w:p>
    <w:p w:rsidR="00A268CC" w:rsidRDefault="00A268CC" w:rsidP="00A268CC">
      <w:pPr>
        <w:framePr w:hSpace="0" w:wrap="auto" w:vAnchor="margin" w:xAlign="left" w:yAlign="inline"/>
      </w:pPr>
    </w:p>
    <w:p w:rsidR="00A268CC" w:rsidRDefault="00A268CC" w:rsidP="00A268CC">
      <w:pPr>
        <w:framePr w:hSpace="0" w:wrap="auto" w:vAnchor="margin" w:xAlign="left" w:yAlign="inline"/>
      </w:pPr>
    </w:p>
    <w:p w:rsidR="00A268CC" w:rsidRDefault="00A268CC" w:rsidP="00A268CC">
      <w:pPr>
        <w:framePr w:hSpace="0" w:wrap="auto" w:vAnchor="margin" w:xAlign="left" w:yAlign="inline"/>
      </w:pPr>
    </w:p>
    <w:p w:rsidR="00A268CC" w:rsidRDefault="00A268CC" w:rsidP="00A268CC">
      <w:pPr>
        <w:framePr w:hSpace="0" w:wrap="auto" w:vAnchor="margin" w:xAlign="left" w:yAlign="inline"/>
        <w:spacing w:after="200" w:line="276" w:lineRule="auto"/>
      </w:pPr>
      <w:r>
        <w:br w:type="page"/>
      </w: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r>
        <w:rPr>
          <w:lang w:eastAsia="fr-FR"/>
        </w:rPr>
        <mc:AlternateContent>
          <mc:Choice Requires="wps">
            <w:drawing>
              <wp:anchor distT="0" distB="0" distL="114300" distR="114300" simplePos="0" relativeHeight="251729920" behindDoc="0" locked="0" layoutInCell="0" allowOverlap="1" wp14:anchorId="2EC4EAA1" wp14:editId="5369F3C9">
                <wp:simplePos x="0" y="0"/>
                <wp:positionH relativeFrom="page">
                  <wp:posOffset>542290</wp:posOffset>
                </wp:positionH>
                <wp:positionV relativeFrom="margin">
                  <wp:posOffset>753110</wp:posOffset>
                </wp:positionV>
                <wp:extent cx="6372225" cy="9101455"/>
                <wp:effectExtent l="171450" t="171450" r="66675" b="61595"/>
                <wp:wrapSquare wrapText="bothSides"/>
                <wp:docPr id="2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101455"/>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Default="0072459C" w:rsidP="00562697">
                            <w:pPr>
                              <w:shd w:val="clear" w:color="auto" w:fill="FFFFFF"/>
                              <w:jc w:val="both"/>
                              <w:rPr>
                                <w:rFonts w:ascii="Times New Roman" w:hAnsi="Times New Roman" w:cs="Times New Roman"/>
                                <w:b/>
                                <w:bCs/>
                                <w:color w:val="000000"/>
                                <w:sz w:val="32"/>
                                <w:szCs w:val="32"/>
                                <w:shd w:val="clear" w:color="auto" w:fill="FFFFFF"/>
                              </w:rPr>
                            </w:pPr>
                            <w:r w:rsidRPr="00562697">
                              <w:rPr>
                                <w:rFonts w:ascii="Times New Roman" w:hAnsi="Times New Roman" w:cs="Times New Roman"/>
                                <w:b/>
                                <w:bCs/>
                                <w:color w:val="000000"/>
                                <w:sz w:val="32"/>
                                <w:szCs w:val="32"/>
                                <w:shd w:val="clear" w:color="auto" w:fill="FFFFFF"/>
                              </w:rPr>
                              <w:t xml:space="preserve">13 – Atteintes aux valeurs et aux droits de la </w:t>
                            </w:r>
                            <w:r>
                              <w:rPr>
                                <w:rFonts w:ascii="Times New Roman" w:hAnsi="Times New Roman" w:cs="Times New Roman"/>
                                <w:b/>
                                <w:bCs/>
                                <w:color w:val="000000"/>
                                <w:sz w:val="32"/>
                                <w:szCs w:val="32"/>
                                <w:shd w:val="clear" w:color="auto" w:fill="FFFFFF"/>
                              </w:rPr>
                              <w:t>France</w:t>
                            </w:r>
                          </w:p>
                          <w:p w:rsidR="0072459C" w:rsidRPr="00562697" w:rsidRDefault="0072459C" w:rsidP="00562697">
                            <w:pPr>
                              <w:shd w:val="clear" w:color="auto" w:fill="FFFFFF"/>
                              <w:jc w:val="both"/>
                              <w:rPr>
                                <w:rFonts w:ascii="Times New Roman" w:hAnsi="Times New Roman" w:cs="Times New Roman"/>
                                <w:color w:val="444444"/>
                                <w:sz w:val="32"/>
                                <w:szCs w:val="32"/>
                              </w:rPr>
                            </w:pPr>
                          </w:p>
                          <w:p w:rsidR="0072459C" w:rsidRPr="00562697" w:rsidRDefault="0072459C"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b/>
                                <w:bCs/>
                                <w:color w:val="444444"/>
                                <w:sz w:val="32"/>
                                <w:szCs w:val="32"/>
                                <w:shd w:val="clear" w:color="auto" w:fill="FFFFFF"/>
                              </w:rPr>
                              <w:t> </w:t>
                            </w:r>
                            <w:r w:rsidRPr="00562697">
                              <w:rPr>
                                <w:rFonts w:ascii="Times New Roman" w:hAnsi="Times New Roman" w:cs="Times New Roman"/>
                                <w:b/>
                                <w:bCs/>
                                <w:color w:val="000000"/>
                                <w:sz w:val="32"/>
                                <w:szCs w:val="32"/>
                                <w:shd w:val="clear" w:color="auto" w:fill="FFFFFF"/>
                              </w:rPr>
                              <w:t>131 – Atteinte au patrimoine culturel, aux traditions et mode de vie français</w:t>
                            </w:r>
                          </w:p>
                          <w:p w:rsidR="0072459C" w:rsidRPr="00562697" w:rsidRDefault="0072459C" w:rsidP="00562697">
                            <w:pPr>
                              <w:rPr>
                                <w:rFonts w:ascii="Times New Roman" w:hAnsi="Times New Roman" w:cs="Times New Roman"/>
                                <w:i/>
                                <w:iCs/>
                                <w:color w:val="808080" w:themeColor="background1" w:themeShade="80"/>
                                <w:sz w:val="32"/>
                                <w:szCs w:val="32"/>
                              </w:rPr>
                            </w:pPr>
                          </w:p>
                          <w:p w:rsidR="0072459C" w:rsidRPr="00562697" w:rsidRDefault="0072459C"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color w:val="000000"/>
                                <w:sz w:val="32"/>
                                <w:szCs w:val="32"/>
                                <w:shd w:val="clear" w:color="auto" w:fill="FFFFFF"/>
                              </w:rPr>
                              <w:t>Ensauvagement sociétal et institutionnel</w:t>
                            </w:r>
                          </w:p>
                          <w:p w:rsidR="0072459C" w:rsidRPr="00562697" w:rsidRDefault="0072459C"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color w:val="000000"/>
                                <w:sz w:val="32"/>
                                <w:szCs w:val="32"/>
                                <w:shd w:val="clear" w:color="auto" w:fill="FFFFFF"/>
                              </w:rPr>
                              <w:t>Matérialisme, étau consumériste, clientélisme (lobbies, intérêts étrangers, fleurons industriels bradés)</w:t>
                            </w:r>
                          </w:p>
                          <w:p w:rsidR="0072459C" w:rsidRPr="00562697" w:rsidRDefault="0072459C"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color w:val="000000"/>
                                <w:sz w:val="32"/>
                                <w:szCs w:val="32"/>
                                <w:shd w:val="clear" w:color="auto" w:fill="FFFFFF"/>
                              </w:rPr>
                              <w:t>Falsification de l’Histoire de France (abus des lois dites « mémorielles »), perversion des principes ancestraux.</w:t>
                            </w:r>
                          </w:p>
                          <w:p w:rsidR="0072459C" w:rsidRDefault="0072459C" w:rsidP="00562697">
                            <w:pPr>
                              <w:rPr>
                                <w:i/>
                                <w:iCs/>
                                <w:color w:val="808080" w:themeColor="background1" w:themeShade="80"/>
                              </w:rPr>
                            </w:pPr>
                          </w:p>
                          <w:p w:rsidR="0072459C" w:rsidRPr="00562697" w:rsidRDefault="0072459C" w:rsidP="00562697">
                            <w:pPr>
                              <w:pStyle w:val="Textebrut"/>
                              <w:numPr>
                                <w:ilvl w:val="0"/>
                                <w:numId w:val="1"/>
                              </w:numPr>
                              <w:rPr>
                                <w:rFonts w:ascii="Times New Roman" w:hAnsi="Times New Roman" w:cs="Times New Roman"/>
                                <w:color w:val="auto"/>
                                <w:sz w:val="32"/>
                                <w:szCs w:val="32"/>
                              </w:rPr>
                            </w:pPr>
                            <w:r w:rsidRPr="00562697">
                              <w:rPr>
                                <w:rFonts w:ascii="Times New Roman" w:hAnsi="Times New Roman" w:cs="Times New Roman"/>
                                <w:color w:val="auto"/>
                                <w:sz w:val="32"/>
                                <w:szCs w:val="32"/>
                              </w:rPr>
                              <w:t>Manifestations, autorisées ou non, clairement hostiles à la République, à la culture et aux coutumes de la France.</w:t>
                            </w:r>
                            <w:r w:rsidRPr="00562697">
                              <w:rPr>
                                <w:rFonts w:ascii="Times New Roman" w:hAnsi="Times New Roman" w:cs="Times New Roman"/>
                                <w:color w:val="auto"/>
                                <w:sz w:val="32"/>
                                <w:szCs w:val="32"/>
                              </w:rPr>
                              <w:br/>
                            </w:r>
                          </w:p>
                          <w:p w:rsidR="0072459C" w:rsidRPr="00562697" w:rsidRDefault="0072459C" w:rsidP="00562697">
                            <w:pPr>
                              <w:pStyle w:val="Paragraphedeliste"/>
                              <w:numPr>
                                <w:ilvl w:val="0"/>
                                <w:numId w:val="1"/>
                              </w:numPr>
                              <w:jc w:val="both"/>
                              <w:rPr>
                                <w:rFonts w:ascii="Times New Roman" w:hAnsi="Times New Roman" w:cs="Times New Roman"/>
                                <w:color w:val="auto"/>
                                <w:sz w:val="32"/>
                                <w:szCs w:val="32"/>
                              </w:rPr>
                            </w:pPr>
                            <w:r w:rsidRPr="00562697">
                              <w:rPr>
                                <w:rFonts w:ascii="Times New Roman" w:hAnsi="Times New Roman" w:cs="Times New Roman"/>
                                <w:color w:val="auto"/>
                                <w:sz w:val="32"/>
                                <w:szCs w:val="32"/>
                              </w:rPr>
                              <w:t>Manifestations en faveur de criminels ou de délinquants ou de leurs complices avérés, ayant attenté aux intérêts de la France, ou perpétré des attentats ou fomenté des tentatives d’attentats contre la population française dans le but de semer la terreur, avec la volonté d’intimider, de blesser ou de tuer.</w:t>
                            </w:r>
                            <w:r w:rsidRPr="00562697">
                              <w:rPr>
                                <w:rFonts w:ascii="Times New Roman" w:hAnsi="Times New Roman" w:cs="Times New Roman"/>
                                <w:color w:val="auto"/>
                                <w:sz w:val="32"/>
                                <w:szCs w:val="32"/>
                              </w:rPr>
                              <w:br/>
                            </w:r>
                          </w:p>
                          <w:p w:rsidR="0072459C" w:rsidRPr="00562697" w:rsidRDefault="0072459C" w:rsidP="00562697">
                            <w:pPr>
                              <w:pStyle w:val="Textebrut"/>
                              <w:numPr>
                                <w:ilvl w:val="0"/>
                                <w:numId w:val="1"/>
                              </w:numPr>
                              <w:jc w:val="both"/>
                              <w:rPr>
                                <w:rFonts w:ascii="Times New Roman" w:hAnsi="Times New Roman" w:cs="Times New Roman"/>
                                <w:color w:val="auto"/>
                                <w:sz w:val="32"/>
                                <w:szCs w:val="32"/>
                              </w:rPr>
                            </w:pPr>
                            <w:r w:rsidRPr="00562697">
                              <w:rPr>
                                <w:rFonts w:ascii="Times New Roman" w:hAnsi="Times New Roman" w:cs="Times New Roman"/>
                                <w:color w:val="auto"/>
                                <w:sz w:val="32"/>
                                <w:szCs w:val="32"/>
                              </w:rPr>
                              <w:t>Organisation de prières de rues, blocages de circulation, créations durables de « zones de non-droit », dégradations volontaires de véhicules, de boutiques, de commerces ou de mobilier urbain ; refus d’obtempérer aux injonctions des forces de l’ordre, menaces et intimidations diverses.</w:t>
                            </w:r>
                            <w:r w:rsidRPr="00562697">
                              <w:rPr>
                                <w:rFonts w:ascii="Times New Roman" w:hAnsi="Times New Roman" w:cs="Times New Roman"/>
                                <w:color w:val="auto"/>
                                <w:sz w:val="32"/>
                                <w:szCs w:val="32"/>
                              </w:rPr>
                              <w:br/>
                            </w:r>
                          </w:p>
                          <w:p w:rsidR="0072459C" w:rsidRPr="00562697" w:rsidRDefault="0072459C" w:rsidP="00562697">
                            <w:pPr>
                              <w:pStyle w:val="Textebrut"/>
                              <w:numPr>
                                <w:ilvl w:val="0"/>
                                <w:numId w:val="1"/>
                              </w:numPr>
                              <w:jc w:val="both"/>
                              <w:rPr>
                                <w:rFonts w:ascii="Times New Roman" w:hAnsi="Times New Roman" w:cs="Times New Roman"/>
                                <w:color w:val="auto"/>
                                <w:sz w:val="32"/>
                                <w:szCs w:val="32"/>
                              </w:rPr>
                            </w:pPr>
                            <w:r w:rsidRPr="00562697">
                              <w:rPr>
                                <w:rFonts w:ascii="Times New Roman" w:hAnsi="Times New Roman" w:cs="Times New Roman"/>
                                <w:color w:val="auto"/>
                                <w:sz w:val="32"/>
                                <w:szCs w:val="32"/>
                              </w:rPr>
                              <w:t>Construction ou projet de construction d’édifices religieux sans  autorisation, ou contraires à la loi et aux règlements.</w:t>
                            </w:r>
                            <w:r w:rsidRPr="00562697">
                              <w:rPr>
                                <w:rFonts w:ascii="Times New Roman" w:hAnsi="Times New Roman" w:cs="Times New Roman"/>
                                <w:color w:val="auto"/>
                                <w:sz w:val="32"/>
                                <w:szCs w:val="32"/>
                              </w:rPr>
                              <w:br/>
                            </w:r>
                          </w:p>
                          <w:p w:rsidR="0072459C" w:rsidRPr="00562697" w:rsidRDefault="0072459C" w:rsidP="00562697">
                            <w:pPr>
                              <w:pStyle w:val="Textebrut"/>
                              <w:numPr>
                                <w:ilvl w:val="0"/>
                                <w:numId w:val="1"/>
                              </w:numPr>
                              <w:jc w:val="both"/>
                              <w:rPr>
                                <w:rFonts w:ascii="Times New Roman" w:hAnsi="Times New Roman" w:cs="Times New Roman"/>
                                <w:color w:val="auto"/>
                                <w:sz w:val="32"/>
                                <w:szCs w:val="32"/>
                              </w:rPr>
                            </w:pPr>
                            <w:r w:rsidRPr="00562697">
                              <w:rPr>
                                <w:rFonts w:ascii="Times New Roman" w:hAnsi="Times New Roman" w:cs="Times New Roman"/>
                                <w:color w:val="auto"/>
                                <w:sz w:val="32"/>
                                <w:szCs w:val="32"/>
                              </w:rPr>
                              <w:t>Construction ou projet de construction d’édifices religieux au moyen de financements étrangers originaires de pays connus pour leur hostilité envers les libertés démocratiques et les coutumes de la France.</w:t>
                            </w:r>
                            <w:r w:rsidRPr="00562697">
                              <w:rPr>
                                <w:rFonts w:ascii="Times New Roman" w:hAnsi="Times New Roman" w:cs="Times New Roman"/>
                                <w:color w:val="auto"/>
                                <w:sz w:val="32"/>
                                <w:szCs w:val="32"/>
                              </w:rPr>
                              <w:br/>
                            </w:r>
                          </w:p>
                          <w:p w:rsidR="0072459C" w:rsidRDefault="0072459C" w:rsidP="00562697">
                            <w:pPr>
                              <w:rPr>
                                <w:i/>
                                <w:iCs/>
                                <w:color w:val="808080" w:themeColor="background1" w:themeShade="80"/>
                              </w:rPr>
                            </w:pPr>
                          </w:p>
                          <w:p w:rsidR="0072459C" w:rsidRDefault="0072459C" w:rsidP="00562697">
                            <w:pPr>
                              <w:rPr>
                                <w:i/>
                                <w:iCs/>
                                <w:color w:val="808080" w:themeColor="background1" w:themeShade="80"/>
                              </w:rPr>
                            </w:pPr>
                          </w:p>
                          <w:p w:rsidR="0072459C" w:rsidRPr="004B5A4A" w:rsidRDefault="0072459C" w:rsidP="00562697">
                            <w:pPr>
                              <w:pStyle w:val="Textebrut"/>
                              <w:rPr>
                                <w:rFonts w:ascii="Times New Roman" w:hAnsi="Times New Roman" w:cs="Times New Roman"/>
                                <w:sz w:val="32"/>
                                <w:szCs w:val="32"/>
                              </w:rPr>
                            </w:pPr>
                          </w:p>
                          <w:p w:rsidR="0072459C" w:rsidRPr="00532C97" w:rsidRDefault="0072459C" w:rsidP="00562697">
                            <w:pPr>
                              <w:pStyle w:val="Textebrut"/>
                              <w:ind w:left="720"/>
                              <w:rPr>
                                <w:rFonts w:ascii="Verdana" w:hAnsi="Verdana"/>
                                <w:sz w:val="22"/>
                                <w:szCs w:val="22"/>
                              </w:rPr>
                            </w:pPr>
                          </w:p>
                          <w:p w:rsidR="0072459C" w:rsidRPr="00115369" w:rsidRDefault="0072459C" w:rsidP="00562697">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4" style="position:absolute;margin-left:42.7pt;margin-top:59.3pt;width:501.75pt;height:716.6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" o:allowincell="f" stroked="f">
                <v:shadow on="t" type="perspective" color="#4f81bd" origin="-.5,-.5" offset="-3pt,-3pt" matrix="58982f,,,58982f"/>
                <v:textbox inset=",,36pt,18pt">
                  <w:txbxContent>
                    <w:p w:rsidR="008E7A81" w:rsidRDefault="008E7A81" w:rsidP="00562697">
                      <w:pPr>
                        <w:shd w:val="clear" w:color="auto" w:fill="FFFFFF"/>
                        <w:jc w:val="both"/>
                        <w:rPr>
                          <w:rFonts w:ascii="Times New Roman" w:hAnsi="Times New Roman" w:cs="Times New Roman"/>
                          <w:b/>
                          <w:bCs/>
                          <w:color w:val="000000"/>
                          <w:sz w:val="32"/>
                          <w:szCs w:val="32"/>
                          <w:shd w:val="clear" w:color="auto" w:fill="FFFFFF"/>
                        </w:rPr>
                      </w:pPr>
                      <w:r w:rsidRPr="00562697">
                        <w:rPr>
                          <w:rFonts w:ascii="Times New Roman" w:hAnsi="Times New Roman" w:cs="Times New Roman"/>
                          <w:b/>
                          <w:bCs/>
                          <w:color w:val="000000"/>
                          <w:sz w:val="32"/>
                          <w:szCs w:val="32"/>
                          <w:shd w:val="clear" w:color="auto" w:fill="FFFFFF"/>
                        </w:rPr>
                        <w:t xml:space="preserve">13 – Atteintes aux valeurs et aux droits de la </w:t>
                      </w:r>
                      <w:r w:rsidR="0095589D">
                        <w:rPr>
                          <w:rFonts w:ascii="Times New Roman" w:hAnsi="Times New Roman" w:cs="Times New Roman"/>
                          <w:b/>
                          <w:bCs/>
                          <w:color w:val="000000"/>
                          <w:sz w:val="32"/>
                          <w:szCs w:val="32"/>
                          <w:shd w:val="clear" w:color="auto" w:fill="FFFFFF"/>
                        </w:rPr>
                        <w:t>France</w:t>
                      </w:r>
                    </w:p>
                    <w:p w:rsidR="0095589D" w:rsidRPr="00562697" w:rsidRDefault="0095589D" w:rsidP="00562697">
                      <w:pPr>
                        <w:shd w:val="clear" w:color="auto" w:fill="FFFFFF"/>
                        <w:jc w:val="both"/>
                        <w:rPr>
                          <w:rFonts w:ascii="Times New Roman" w:hAnsi="Times New Roman" w:cs="Times New Roman"/>
                          <w:color w:val="444444"/>
                          <w:sz w:val="32"/>
                          <w:szCs w:val="32"/>
                        </w:rPr>
                      </w:pPr>
                    </w:p>
                    <w:p w:rsidR="008E7A81" w:rsidRPr="00562697" w:rsidRDefault="008E7A81"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b/>
                          <w:bCs/>
                          <w:color w:val="444444"/>
                          <w:sz w:val="32"/>
                          <w:szCs w:val="32"/>
                          <w:shd w:val="clear" w:color="auto" w:fill="FFFFFF"/>
                        </w:rPr>
                        <w:t> </w:t>
                      </w:r>
                      <w:r w:rsidRPr="00562697">
                        <w:rPr>
                          <w:rFonts w:ascii="Times New Roman" w:hAnsi="Times New Roman" w:cs="Times New Roman"/>
                          <w:b/>
                          <w:bCs/>
                          <w:color w:val="000000"/>
                          <w:sz w:val="32"/>
                          <w:szCs w:val="32"/>
                          <w:shd w:val="clear" w:color="auto" w:fill="FFFFFF"/>
                        </w:rPr>
                        <w:t>131 – Atteinte au patrimoine culturel, aux traditions et mode de vie français</w:t>
                      </w:r>
                    </w:p>
                    <w:p w:rsidR="008E7A81" w:rsidRPr="00562697" w:rsidRDefault="008E7A81" w:rsidP="00562697">
                      <w:pPr>
                        <w:rPr>
                          <w:rFonts w:ascii="Times New Roman" w:hAnsi="Times New Roman" w:cs="Times New Roman"/>
                          <w:i/>
                          <w:iCs/>
                          <w:color w:val="808080" w:themeColor="background1" w:themeShade="80"/>
                          <w:sz w:val="32"/>
                          <w:szCs w:val="32"/>
                        </w:rPr>
                      </w:pPr>
                    </w:p>
                    <w:p w:rsidR="008E7A81" w:rsidRPr="00562697" w:rsidRDefault="008E7A81"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color w:val="000000"/>
                          <w:sz w:val="32"/>
                          <w:szCs w:val="32"/>
                          <w:shd w:val="clear" w:color="auto" w:fill="FFFFFF"/>
                        </w:rPr>
                        <w:t>Ensauvagement sociétal et institutionnel</w:t>
                      </w:r>
                    </w:p>
                    <w:p w:rsidR="008E7A81" w:rsidRPr="00562697" w:rsidRDefault="008E7A81"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color w:val="000000"/>
                          <w:sz w:val="32"/>
                          <w:szCs w:val="32"/>
                          <w:shd w:val="clear" w:color="auto" w:fill="FFFFFF"/>
                        </w:rPr>
                        <w:t>Matérialisme, étau consumériste, clientélisme (lobbies, intérêts étrangers, fleurons industriels bradés)</w:t>
                      </w:r>
                    </w:p>
                    <w:p w:rsidR="008E7A81" w:rsidRPr="00562697" w:rsidRDefault="008E7A81"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color w:val="000000"/>
                          <w:sz w:val="32"/>
                          <w:szCs w:val="32"/>
                          <w:shd w:val="clear" w:color="auto" w:fill="FFFFFF"/>
                        </w:rPr>
                        <w:t>Falsification de l’Histoire de France (abus des lois dites « mémorielles »), perversion des principes ancestraux.</w:t>
                      </w:r>
                    </w:p>
                    <w:p w:rsidR="008E7A81" w:rsidRDefault="008E7A81" w:rsidP="00562697">
                      <w:pPr>
                        <w:rPr>
                          <w:i/>
                          <w:iCs/>
                          <w:color w:val="808080" w:themeColor="background1" w:themeShade="80"/>
                        </w:rPr>
                      </w:pPr>
                    </w:p>
                    <w:p w:rsidR="008E7A81" w:rsidRPr="00562697" w:rsidRDefault="008E7A81" w:rsidP="00562697">
                      <w:pPr>
                        <w:pStyle w:val="Textebrut"/>
                        <w:numPr>
                          <w:ilvl w:val="0"/>
                          <w:numId w:val="1"/>
                        </w:numPr>
                        <w:rPr>
                          <w:rFonts w:ascii="Times New Roman" w:hAnsi="Times New Roman" w:cs="Times New Roman"/>
                          <w:color w:val="auto"/>
                          <w:sz w:val="32"/>
                          <w:szCs w:val="32"/>
                        </w:rPr>
                      </w:pPr>
                      <w:r w:rsidRPr="00562697">
                        <w:rPr>
                          <w:rFonts w:ascii="Times New Roman" w:hAnsi="Times New Roman" w:cs="Times New Roman"/>
                          <w:color w:val="auto"/>
                          <w:sz w:val="32"/>
                          <w:szCs w:val="32"/>
                        </w:rPr>
                        <w:t>Manifestations, autorisées ou non, clairement hostiles à la République, à la culture et aux coutumes de la France.</w:t>
                      </w:r>
                      <w:r w:rsidRPr="00562697">
                        <w:rPr>
                          <w:rFonts w:ascii="Times New Roman" w:hAnsi="Times New Roman" w:cs="Times New Roman"/>
                          <w:color w:val="auto"/>
                          <w:sz w:val="32"/>
                          <w:szCs w:val="32"/>
                        </w:rPr>
                        <w:br/>
                      </w:r>
                    </w:p>
                    <w:p w:rsidR="008E7A81" w:rsidRPr="00562697" w:rsidRDefault="008E7A81" w:rsidP="00562697">
                      <w:pPr>
                        <w:pStyle w:val="Paragraphedeliste"/>
                        <w:numPr>
                          <w:ilvl w:val="0"/>
                          <w:numId w:val="1"/>
                        </w:numPr>
                        <w:jc w:val="both"/>
                        <w:rPr>
                          <w:rFonts w:ascii="Times New Roman" w:hAnsi="Times New Roman" w:cs="Times New Roman"/>
                          <w:color w:val="auto"/>
                          <w:sz w:val="32"/>
                          <w:szCs w:val="32"/>
                        </w:rPr>
                      </w:pPr>
                      <w:r w:rsidRPr="00562697">
                        <w:rPr>
                          <w:rFonts w:ascii="Times New Roman" w:hAnsi="Times New Roman" w:cs="Times New Roman"/>
                          <w:color w:val="auto"/>
                          <w:sz w:val="32"/>
                          <w:szCs w:val="32"/>
                        </w:rPr>
                        <w:t>Manifestations en faveur de criminels ou de délinquants ou de leurs complices avérés, ayant attenté aux intérêts de la France, ou perpétré des attentats ou fomenté des tentatives d’attentats contre la population française dans le but de semer la terreur, avec la volonté d’intimider, de blesser ou de tuer.</w:t>
                      </w:r>
                      <w:r w:rsidRPr="00562697">
                        <w:rPr>
                          <w:rFonts w:ascii="Times New Roman" w:hAnsi="Times New Roman" w:cs="Times New Roman"/>
                          <w:color w:val="auto"/>
                          <w:sz w:val="32"/>
                          <w:szCs w:val="32"/>
                        </w:rPr>
                        <w:br/>
                      </w:r>
                    </w:p>
                    <w:p w:rsidR="008E7A81" w:rsidRPr="00562697" w:rsidRDefault="008E7A81" w:rsidP="00562697">
                      <w:pPr>
                        <w:pStyle w:val="Textebrut"/>
                        <w:numPr>
                          <w:ilvl w:val="0"/>
                          <w:numId w:val="1"/>
                        </w:numPr>
                        <w:jc w:val="both"/>
                        <w:rPr>
                          <w:rFonts w:ascii="Times New Roman" w:hAnsi="Times New Roman" w:cs="Times New Roman"/>
                          <w:color w:val="auto"/>
                          <w:sz w:val="32"/>
                          <w:szCs w:val="32"/>
                        </w:rPr>
                      </w:pPr>
                      <w:r w:rsidRPr="00562697">
                        <w:rPr>
                          <w:rFonts w:ascii="Times New Roman" w:hAnsi="Times New Roman" w:cs="Times New Roman"/>
                          <w:color w:val="auto"/>
                          <w:sz w:val="32"/>
                          <w:szCs w:val="32"/>
                        </w:rPr>
                        <w:t>Organisation de prières de rues, blocages de circulation, créations durables de « zones de non-droit », dégradations volontaires de véhicules, de boutiques, de commerces ou de mobilier urbain ; refus d’obtempérer aux injonctions des forces de l’ordre, menaces et intimidations diverses.</w:t>
                      </w:r>
                      <w:r w:rsidRPr="00562697">
                        <w:rPr>
                          <w:rFonts w:ascii="Times New Roman" w:hAnsi="Times New Roman" w:cs="Times New Roman"/>
                          <w:color w:val="auto"/>
                          <w:sz w:val="32"/>
                          <w:szCs w:val="32"/>
                        </w:rPr>
                        <w:br/>
                      </w:r>
                    </w:p>
                    <w:p w:rsidR="008E7A81" w:rsidRPr="00562697" w:rsidRDefault="008E7A81" w:rsidP="00562697">
                      <w:pPr>
                        <w:pStyle w:val="Textebrut"/>
                        <w:numPr>
                          <w:ilvl w:val="0"/>
                          <w:numId w:val="1"/>
                        </w:numPr>
                        <w:jc w:val="both"/>
                        <w:rPr>
                          <w:rFonts w:ascii="Times New Roman" w:hAnsi="Times New Roman" w:cs="Times New Roman"/>
                          <w:color w:val="auto"/>
                          <w:sz w:val="32"/>
                          <w:szCs w:val="32"/>
                        </w:rPr>
                      </w:pPr>
                      <w:r w:rsidRPr="00562697">
                        <w:rPr>
                          <w:rFonts w:ascii="Times New Roman" w:hAnsi="Times New Roman" w:cs="Times New Roman"/>
                          <w:color w:val="auto"/>
                          <w:sz w:val="32"/>
                          <w:szCs w:val="32"/>
                        </w:rPr>
                        <w:t>Construction ou projet de construction d’édifices religieux sans  autorisation, ou contraires à la loi et aux règlements.</w:t>
                      </w:r>
                      <w:r w:rsidRPr="00562697">
                        <w:rPr>
                          <w:rFonts w:ascii="Times New Roman" w:hAnsi="Times New Roman" w:cs="Times New Roman"/>
                          <w:color w:val="auto"/>
                          <w:sz w:val="32"/>
                          <w:szCs w:val="32"/>
                        </w:rPr>
                        <w:br/>
                      </w:r>
                    </w:p>
                    <w:p w:rsidR="008E7A81" w:rsidRPr="00562697" w:rsidRDefault="008E7A81" w:rsidP="00562697">
                      <w:pPr>
                        <w:pStyle w:val="Textebrut"/>
                        <w:numPr>
                          <w:ilvl w:val="0"/>
                          <w:numId w:val="1"/>
                        </w:numPr>
                        <w:jc w:val="both"/>
                        <w:rPr>
                          <w:rFonts w:ascii="Times New Roman" w:hAnsi="Times New Roman" w:cs="Times New Roman"/>
                          <w:color w:val="auto"/>
                          <w:sz w:val="32"/>
                          <w:szCs w:val="32"/>
                        </w:rPr>
                      </w:pPr>
                      <w:r w:rsidRPr="00562697">
                        <w:rPr>
                          <w:rFonts w:ascii="Times New Roman" w:hAnsi="Times New Roman" w:cs="Times New Roman"/>
                          <w:color w:val="auto"/>
                          <w:sz w:val="32"/>
                          <w:szCs w:val="32"/>
                        </w:rPr>
                        <w:t>Construction ou projet de construction d’édifices religieux au moyen de financements étrangers originaires de pays connus pour leur hostilité envers les libertés démocratiques et les coutumes de la France.</w:t>
                      </w:r>
                      <w:r w:rsidRPr="00562697">
                        <w:rPr>
                          <w:rFonts w:ascii="Times New Roman" w:hAnsi="Times New Roman" w:cs="Times New Roman"/>
                          <w:color w:val="auto"/>
                          <w:sz w:val="32"/>
                          <w:szCs w:val="32"/>
                        </w:rPr>
                        <w:br/>
                      </w:r>
                    </w:p>
                    <w:p w:rsidR="008E7A81" w:rsidRDefault="008E7A81" w:rsidP="00562697">
                      <w:pPr>
                        <w:rPr>
                          <w:i/>
                          <w:iCs/>
                          <w:color w:val="808080" w:themeColor="background1" w:themeShade="80"/>
                        </w:rPr>
                      </w:pPr>
                    </w:p>
                    <w:p w:rsidR="008E7A81" w:rsidRDefault="008E7A81" w:rsidP="00562697">
                      <w:pPr>
                        <w:rPr>
                          <w:i/>
                          <w:iCs/>
                          <w:color w:val="808080" w:themeColor="background1" w:themeShade="80"/>
                        </w:rPr>
                      </w:pPr>
                    </w:p>
                    <w:p w:rsidR="008E7A81" w:rsidRPr="004B5A4A" w:rsidRDefault="008E7A81" w:rsidP="00562697">
                      <w:pPr>
                        <w:pStyle w:val="Textebrut"/>
                        <w:rPr>
                          <w:rFonts w:ascii="Times New Roman" w:hAnsi="Times New Roman" w:cs="Times New Roman"/>
                          <w:sz w:val="32"/>
                          <w:szCs w:val="32"/>
                        </w:rPr>
                      </w:pPr>
                    </w:p>
                    <w:p w:rsidR="008E7A81" w:rsidRPr="00532C97" w:rsidRDefault="008E7A81" w:rsidP="00562697">
                      <w:pPr>
                        <w:pStyle w:val="Textebrut"/>
                        <w:ind w:left="720"/>
                        <w:rPr>
                          <w:rFonts w:ascii="Verdana" w:hAnsi="Verdana"/>
                          <w:sz w:val="22"/>
                          <w:szCs w:val="22"/>
                        </w:rPr>
                      </w:pPr>
                    </w:p>
                    <w:p w:rsidR="008E7A81" w:rsidRPr="00115369" w:rsidRDefault="008E7A81" w:rsidP="00562697">
                      <w:pPr>
                        <w:rPr>
                          <w:i/>
                          <w:iCs/>
                          <w:color w:val="808080" w:themeColor="background1" w:themeShade="80"/>
                          <w:sz w:val="28"/>
                          <w:szCs w:val="28"/>
                        </w:rPr>
                      </w:pPr>
                    </w:p>
                  </w:txbxContent>
                </v:textbox>
                <w10:wrap type="square" anchorx="page" anchory="margin"/>
              </v:roundrect>
            </w:pict>
          </mc:Fallback>
        </mc:AlternateContent>
      </w: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spacing w:after="200" w:line="276" w:lineRule="auto"/>
      </w:pPr>
      <w:r>
        <w:br w:type="page"/>
      </w:r>
    </w:p>
    <w:p w:rsidR="00562697" w:rsidRDefault="00562697" w:rsidP="00562697">
      <w:pPr>
        <w:framePr w:hSpace="0" w:wrap="auto" w:vAnchor="margin" w:xAlign="left" w:yAlign="inline"/>
        <w:spacing w:after="200" w:line="276" w:lineRule="auto"/>
      </w:pPr>
      <w:r w:rsidRPr="007D132A">
        <w:rPr>
          <w:lang w:eastAsia="fr-FR"/>
        </w:rPr>
        <w:lastRenderedPageBreak/>
        <w:drawing>
          <wp:anchor distT="0" distB="0" distL="114300" distR="114300" simplePos="0" relativeHeight="251731968" behindDoc="0" locked="0" layoutInCell="1" allowOverlap="1" wp14:anchorId="0007838E" wp14:editId="3B4E8626">
            <wp:simplePos x="0" y="0"/>
            <wp:positionH relativeFrom="column">
              <wp:posOffset>7529195</wp:posOffset>
            </wp:positionH>
            <wp:positionV relativeFrom="paragraph">
              <wp:posOffset>2522220</wp:posOffset>
            </wp:positionV>
            <wp:extent cx="1323975" cy="636046"/>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636046"/>
                    </a:xfrm>
                    <a:prstGeom prst="rect">
                      <a:avLst/>
                    </a:prstGeom>
                  </pic:spPr>
                </pic:pic>
              </a:graphicData>
            </a:graphic>
            <wp14:sizeRelH relativeFrom="margin">
              <wp14:pctWidth>0</wp14:pctWidth>
            </wp14:sizeRelH>
            <wp14:sizeRelV relativeFrom="margin">
              <wp14:pctHeight>0</wp14:pctHeight>
            </wp14:sizeRelV>
          </wp:anchor>
        </w:drawing>
      </w: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r>
        <w:rPr>
          <w:lang w:eastAsia="fr-FR"/>
        </w:rPr>
        <mc:AlternateContent>
          <mc:Choice Requires="wps">
            <w:drawing>
              <wp:anchor distT="0" distB="0" distL="114300" distR="114300" simplePos="0" relativeHeight="251732992" behindDoc="0" locked="0" layoutInCell="0" allowOverlap="1" wp14:anchorId="4E7D360C" wp14:editId="348F5475">
                <wp:simplePos x="0" y="0"/>
                <wp:positionH relativeFrom="page">
                  <wp:posOffset>542290</wp:posOffset>
                </wp:positionH>
                <wp:positionV relativeFrom="margin">
                  <wp:posOffset>753110</wp:posOffset>
                </wp:positionV>
                <wp:extent cx="6372225" cy="9101455"/>
                <wp:effectExtent l="171450" t="171450" r="66675" b="61595"/>
                <wp:wrapSquare wrapText="bothSides"/>
                <wp:docPr id="2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101455"/>
                        </a:xfrm>
                        <a:prstGeom prst="roundRect">
                          <a:avLst>
                            <a:gd name="adj" fmla="val 10859"/>
                          </a:avLst>
                        </a:prstGeom>
                        <a:solidFill>
                          <a:srgbClr val="FFFFFF"/>
                        </a:solidFill>
                        <a:effectLst>
                          <a:glow rad="50800">
                            <a:sysClr val="window" lastClr="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Pr="00562697" w:rsidRDefault="0072459C" w:rsidP="00562697">
                            <w:pPr>
                              <w:pStyle w:val="Textebrut"/>
                              <w:numPr>
                                <w:ilvl w:val="0"/>
                                <w:numId w:val="1"/>
                              </w:numPr>
                              <w:rPr>
                                <w:rFonts w:ascii="Times New Roman" w:hAnsi="Times New Roman" w:cs="Times New Roman"/>
                                <w:color w:val="auto"/>
                                <w:sz w:val="32"/>
                                <w:szCs w:val="32"/>
                              </w:rPr>
                            </w:pPr>
                            <w:r w:rsidRPr="00562697">
                              <w:rPr>
                                <w:rFonts w:ascii="Times New Roman" w:hAnsi="Times New Roman" w:cs="Times New Roman"/>
                                <w:color w:val="auto"/>
                                <w:sz w:val="32"/>
                                <w:szCs w:val="32"/>
                              </w:rPr>
                              <w:t>Pratiques illégales, illicites ou non-réglementaires ou contraires aux usages de la France, (incluant les mutilations médicales à caractère prétendument religieux comme l’excision).</w:t>
                            </w:r>
                            <w:r w:rsidRPr="00562697">
                              <w:rPr>
                                <w:rFonts w:ascii="Times New Roman" w:hAnsi="Times New Roman" w:cs="Times New Roman"/>
                                <w:color w:val="auto"/>
                                <w:sz w:val="32"/>
                                <w:szCs w:val="32"/>
                              </w:rPr>
                              <w:br/>
                            </w:r>
                          </w:p>
                          <w:p w:rsidR="0072459C" w:rsidRPr="00562697" w:rsidRDefault="0072459C" w:rsidP="00562697">
                            <w:pPr>
                              <w:pStyle w:val="Textebrut"/>
                              <w:numPr>
                                <w:ilvl w:val="0"/>
                                <w:numId w:val="1"/>
                              </w:numPr>
                              <w:rPr>
                                <w:rFonts w:ascii="Times New Roman" w:hAnsi="Times New Roman" w:cs="Times New Roman"/>
                                <w:color w:val="auto"/>
                                <w:sz w:val="32"/>
                                <w:szCs w:val="32"/>
                              </w:rPr>
                            </w:pPr>
                            <w:r w:rsidRPr="00562697">
                              <w:rPr>
                                <w:rFonts w:ascii="Times New Roman" w:hAnsi="Times New Roman" w:cs="Times New Roman"/>
                                <w:color w:val="auto"/>
                                <w:sz w:val="32"/>
                                <w:szCs w:val="32"/>
                              </w:rPr>
                              <w:t>Egorgement d’animaux sans étourdissement préalable et toutes pratiques cruelles envers les animaux.</w:t>
                            </w:r>
                            <w:r w:rsidRPr="00562697">
                              <w:rPr>
                                <w:rFonts w:ascii="Times New Roman" w:hAnsi="Times New Roman" w:cs="Times New Roman"/>
                                <w:color w:val="auto"/>
                                <w:sz w:val="32"/>
                                <w:szCs w:val="32"/>
                              </w:rPr>
                              <w:br/>
                            </w:r>
                          </w:p>
                          <w:p w:rsidR="0072459C" w:rsidRPr="00562697" w:rsidRDefault="0072459C" w:rsidP="00562697">
                            <w:pPr>
                              <w:pStyle w:val="Textebrut"/>
                              <w:numPr>
                                <w:ilvl w:val="0"/>
                                <w:numId w:val="1"/>
                              </w:numPr>
                              <w:rPr>
                                <w:rFonts w:ascii="Times New Roman" w:hAnsi="Times New Roman" w:cs="Times New Roman"/>
                                <w:color w:val="auto"/>
                                <w:sz w:val="32"/>
                                <w:szCs w:val="32"/>
                              </w:rPr>
                            </w:pPr>
                            <w:r w:rsidRPr="00562697">
                              <w:rPr>
                                <w:rFonts w:ascii="Times New Roman" w:hAnsi="Times New Roman" w:cs="Times New Roman"/>
                                <w:color w:val="auto"/>
                                <w:sz w:val="32"/>
                                <w:szCs w:val="32"/>
                              </w:rPr>
                              <w:t>Harcèlement et rackets, racisme à caractère récurrent dans les établissements scolaires, publics ou associatifs.</w:t>
                            </w:r>
                            <w:r w:rsidRPr="00562697">
                              <w:rPr>
                                <w:rFonts w:ascii="Times New Roman" w:hAnsi="Times New Roman" w:cs="Times New Roman"/>
                                <w:color w:val="auto"/>
                                <w:sz w:val="32"/>
                                <w:szCs w:val="32"/>
                              </w:rPr>
                              <w:br/>
                            </w:r>
                          </w:p>
                          <w:p w:rsidR="0072459C" w:rsidRPr="00562697" w:rsidRDefault="0072459C" w:rsidP="00562697">
                            <w:pPr>
                              <w:pStyle w:val="Textebrut"/>
                              <w:numPr>
                                <w:ilvl w:val="0"/>
                                <w:numId w:val="1"/>
                              </w:numPr>
                              <w:jc w:val="both"/>
                              <w:rPr>
                                <w:rFonts w:ascii="Times New Roman" w:hAnsi="Times New Roman" w:cs="Times New Roman"/>
                                <w:color w:val="auto"/>
                                <w:sz w:val="32"/>
                                <w:szCs w:val="32"/>
                              </w:rPr>
                            </w:pPr>
                            <w:r w:rsidRPr="00562697">
                              <w:rPr>
                                <w:rFonts w:ascii="Times New Roman" w:hAnsi="Times New Roman" w:cs="Times New Roman"/>
                                <w:color w:val="auto"/>
                                <w:sz w:val="32"/>
                                <w:szCs w:val="32"/>
                              </w:rPr>
                              <w:t>Occupation de fait, temporaire ou permanente, de locaux, d’entrées d’immeubles, de voies publiques ou privées, dans le but d’empêcher la liberté de circulation et/ou d’intimider les résidents.</w:t>
                            </w:r>
                            <w:r w:rsidRPr="00562697">
                              <w:rPr>
                                <w:rFonts w:ascii="Times New Roman" w:hAnsi="Times New Roman" w:cs="Times New Roman"/>
                                <w:color w:val="auto"/>
                                <w:sz w:val="32"/>
                                <w:szCs w:val="32"/>
                              </w:rPr>
                              <w:br/>
                            </w:r>
                          </w:p>
                          <w:p w:rsidR="0072459C" w:rsidRDefault="0072459C" w:rsidP="00562697">
                            <w:pPr>
                              <w:pStyle w:val="Textebrut"/>
                              <w:numPr>
                                <w:ilvl w:val="0"/>
                                <w:numId w:val="1"/>
                              </w:numPr>
                              <w:rPr>
                                <w:rFonts w:ascii="Times New Roman" w:hAnsi="Times New Roman" w:cs="Times New Roman"/>
                                <w:color w:val="auto"/>
                                <w:sz w:val="32"/>
                                <w:szCs w:val="32"/>
                              </w:rPr>
                            </w:pPr>
                            <w:r w:rsidRPr="00562697">
                              <w:rPr>
                                <w:rFonts w:ascii="Times New Roman" w:hAnsi="Times New Roman" w:cs="Times New Roman"/>
                                <w:color w:val="auto"/>
                                <w:sz w:val="32"/>
                                <w:szCs w:val="32"/>
                              </w:rPr>
                              <w:t>Prêches religieux à connotations subversives et/ou hostiles aux lois, règlements et coutumes de la France.</w:t>
                            </w:r>
                          </w:p>
                          <w:p w:rsidR="0072459C" w:rsidRDefault="0072459C" w:rsidP="00562697">
                            <w:pPr>
                              <w:pStyle w:val="Textebrut"/>
                              <w:rPr>
                                <w:rFonts w:ascii="Times New Roman" w:hAnsi="Times New Roman" w:cs="Times New Roman"/>
                                <w:color w:val="auto"/>
                                <w:sz w:val="32"/>
                                <w:szCs w:val="32"/>
                              </w:rPr>
                            </w:pPr>
                          </w:p>
                          <w:p w:rsidR="0072459C" w:rsidRDefault="0072459C" w:rsidP="00562697">
                            <w:pPr>
                              <w:pStyle w:val="Textebrut"/>
                              <w:rPr>
                                <w:rFonts w:ascii="Times New Roman" w:hAnsi="Times New Roman" w:cs="Times New Roman"/>
                                <w:color w:val="auto"/>
                                <w:sz w:val="32"/>
                                <w:szCs w:val="32"/>
                              </w:rPr>
                            </w:pPr>
                          </w:p>
                          <w:p w:rsidR="0072459C" w:rsidRPr="00562697" w:rsidRDefault="0072459C"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b/>
                                <w:bCs/>
                                <w:color w:val="000000"/>
                                <w:sz w:val="32"/>
                                <w:szCs w:val="32"/>
                                <w:shd w:val="clear" w:color="auto" w:fill="FFFFFF"/>
                              </w:rPr>
                              <w:t>132 – Dictature mondialiste et tribaliste</w:t>
                            </w:r>
                          </w:p>
                          <w:p w:rsidR="0072459C" w:rsidRDefault="0072459C" w:rsidP="00562697">
                            <w:pPr>
                              <w:shd w:val="clear" w:color="auto" w:fill="FFFFFF"/>
                              <w:jc w:val="both"/>
                              <w:rPr>
                                <w:rFonts w:ascii="Times New Roman" w:hAnsi="Times New Roman" w:cs="Times New Roman"/>
                                <w:color w:val="000000"/>
                                <w:sz w:val="32"/>
                                <w:szCs w:val="32"/>
                                <w:shd w:val="clear" w:color="auto" w:fill="FFFFFF"/>
                              </w:rPr>
                            </w:pPr>
                            <w:r w:rsidRPr="00562697">
                              <w:rPr>
                                <w:rFonts w:ascii="Times New Roman" w:hAnsi="Times New Roman" w:cs="Times New Roman"/>
                                <w:color w:val="000000"/>
                                <w:sz w:val="32"/>
                                <w:szCs w:val="32"/>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72459C" w:rsidRPr="00696C14" w:rsidRDefault="0072459C" w:rsidP="00562697">
                            <w:pPr>
                              <w:shd w:val="clear" w:color="auto" w:fill="FFFFFF"/>
                              <w:jc w:val="both"/>
                              <w:rPr>
                                <w:rFonts w:ascii="Times New Roman" w:hAnsi="Times New Roman" w:cs="Times New Roman"/>
                                <w:color w:val="FF0000"/>
                                <w:sz w:val="32"/>
                                <w:szCs w:val="32"/>
                                <w:shd w:val="clear" w:color="auto" w:fill="FFFFFF"/>
                              </w:rPr>
                            </w:pPr>
                            <w:r w:rsidRPr="00696C14">
                              <w:rPr>
                                <w:rFonts w:ascii="Times New Roman" w:hAnsi="Times New Roman" w:cs="Times New Roman"/>
                                <w:color w:val="FF0000"/>
                                <w:sz w:val="32"/>
                                <w:szCs w:val="32"/>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72459C" w:rsidRPr="00696C14" w:rsidRDefault="0072459C" w:rsidP="00562697">
                            <w:pPr>
                              <w:shd w:val="clear" w:color="auto" w:fill="FFFFFF"/>
                              <w:jc w:val="both"/>
                              <w:rPr>
                                <w:rFonts w:ascii="Times New Roman" w:hAnsi="Times New Roman" w:cs="Times New Roman"/>
                                <w:color w:val="FF0000"/>
                                <w:sz w:val="32"/>
                                <w:szCs w:val="32"/>
                                <w:shd w:val="clear" w:color="auto" w:fill="FFFFFF"/>
                              </w:rPr>
                            </w:pPr>
                          </w:p>
                          <w:p w:rsidR="0072459C" w:rsidRPr="00696C14" w:rsidRDefault="0072459C" w:rsidP="00562697">
                            <w:pPr>
                              <w:shd w:val="clear" w:color="auto" w:fill="FFFFFF"/>
                              <w:jc w:val="both"/>
                              <w:rPr>
                                <w:rFonts w:ascii="Times New Roman" w:hAnsi="Times New Roman" w:cs="Times New Roman"/>
                                <w:color w:val="FF0000"/>
                                <w:sz w:val="32"/>
                                <w:szCs w:val="32"/>
                              </w:rPr>
                            </w:pPr>
                            <w:r w:rsidRPr="00696C14">
                              <w:rPr>
                                <w:rFonts w:ascii="Times New Roman" w:hAnsi="Times New Roman" w:cs="Times New Roman"/>
                                <w:color w:val="FF0000"/>
                                <w:sz w:val="32"/>
                                <w:szCs w:val="32"/>
                              </w:rPr>
                              <w:t>Submersion migratoire organisée (pacte de Marrakech du 10/12/2018, légalisation des clandestins, accueil de migrants dublinés*, faux réfugiés de guerre, rôle délétère de l'ONU)</w:t>
                            </w:r>
                          </w:p>
                          <w:p w:rsidR="0072459C" w:rsidRPr="00562697" w:rsidRDefault="0072459C" w:rsidP="00562697">
                            <w:pPr>
                              <w:pStyle w:val="Textebrut"/>
                              <w:rPr>
                                <w:rFonts w:ascii="Times New Roman" w:hAnsi="Times New Roman" w:cs="Times New Roman"/>
                                <w:color w:val="auto"/>
                                <w:sz w:val="32"/>
                                <w:szCs w:val="32"/>
                              </w:rPr>
                            </w:pPr>
                          </w:p>
                          <w:p w:rsidR="0072459C" w:rsidRPr="00562697" w:rsidRDefault="0072459C" w:rsidP="00562697">
                            <w:pPr>
                              <w:pStyle w:val="Textebrut"/>
                              <w:rPr>
                                <w:rFonts w:ascii="Times New Roman" w:hAnsi="Times New Roman" w:cs="Times New Roman"/>
                                <w:color w:val="auto"/>
                                <w:sz w:val="32"/>
                                <w:szCs w:val="32"/>
                              </w:rPr>
                            </w:pPr>
                          </w:p>
                          <w:p w:rsidR="0072459C" w:rsidRDefault="0072459C" w:rsidP="00562697">
                            <w:pPr>
                              <w:jc w:val="both"/>
                              <w:rPr>
                                <w:rFonts w:ascii="Times New Roman" w:hAnsi="Times New Roman" w:cs="Times New Roman"/>
                                <w:szCs w:val="24"/>
                              </w:rPr>
                            </w:pPr>
                          </w:p>
                          <w:p w:rsidR="0072459C" w:rsidRDefault="0072459C" w:rsidP="00562697">
                            <w:pPr>
                              <w:rPr>
                                <w:i/>
                                <w:iCs/>
                                <w:color w:val="808080" w:themeColor="background1" w:themeShade="80"/>
                              </w:rPr>
                            </w:pPr>
                          </w:p>
                          <w:p w:rsidR="0072459C" w:rsidRDefault="0072459C" w:rsidP="00562697">
                            <w:pPr>
                              <w:rPr>
                                <w:i/>
                                <w:iCs/>
                                <w:color w:val="808080" w:themeColor="background1" w:themeShade="80"/>
                              </w:rPr>
                            </w:pPr>
                          </w:p>
                          <w:p w:rsidR="0072459C" w:rsidRDefault="0072459C" w:rsidP="00562697">
                            <w:pPr>
                              <w:rPr>
                                <w:i/>
                                <w:iCs/>
                                <w:color w:val="808080" w:themeColor="background1" w:themeShade="80"/>
                              </w:rPr>
                            </w:pPr>
                          </w:p>
                          <w:p w:rsidR="0072459C" w:rsidRPr="004B5A4A" w:rsidRDefault="0072459C" w:rsidP="00562697">
                            <w:pPr>
                              <w:pStyle w:val="Textebrut"/>
                              <w:rPr>
                                <w:rFonts w:ascii="Times New Roman" w:hAnsi="Times New Roman" w:cs="Times New Roman"/>
                                <w:sz w:val="32"/>
                                <w:szCs w:val="32"/>
                              </w:rPr>
                            </w:pPr>
                          </w:p>
                          <w:p w:rsidR="0072459C" w:rsidRPr="00532C97" w:rsidRDefault="0072459C" w:rsidP="00562697">
                            <w:pPr>
                              <w:pStyle w:val="Textebrut"/>
                              <w:ind w:left="720"/>
                              <w:rPr>
                                <w:rFonts w:ascii="Verdana" w:hAnsi="Verdana"/>
                                <w:sz w:val="22"/>
                                <w:szCs w:val="22"/>
                              </w:rPr>
                            </w:pPr>
                          </w:p>
                          <w:p w:rsidR="0072459C" w:rsidRPr="00115369" w:rsidRDefault="0072459C" w:rsidP="00562697">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5" style="position:absolute;margin-left:42.7pt;margin-top:59.3pt;width:501.75pt;height:716.6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" o:allowincell="f" stroked="f">
                <v:shadow on="t" type="perspective" color="#4f81bd" origin="-.5,-.5" offset="-3pt,-3pt" matrix="58982f,,,58982f"/>
                <v:textbox inset=",,36pt,18pt">
                  <w:txbxContent>
                    <w:p w:rsidR="0072459C" w:rsidRPr="00562697" w:rsidRDefault="0072459C" w:rsidP="00562697">
                      <w:pPr>
                        <w:pStyle w:val="Textebrut"/>
                        <w:numPr>
                          <w:ilvl w:val="0"/>
                          <w:numId w:val="1"/>
                        </w:numPr>
                        <w:rPr>
                          <w:rFonts w:ascii="Times New Roman" w:hAnsi="Times New Roman" w:cs="Times New Roman"/>
                          <w:color w:val="auto"/>
                          <w:sz w:val="32"/>
                          <w:szCs w:val="32"/>
                        </w:rPr>
                      </w:pPr>
                      <w:r w:rsidRPr="00562697">
                        <w:rPr>
                          <w:rFonts w:ascii="Times New Roman" w:hAnsi="Times New Roman" w:cs="Times New Roman"/>
                          <w:color w:val="auto"/>
                          <w:sz w:val="32"/>
                          <w:szCs w:val="32"/>
                        </w:rPr>
                        <w:t>Pratiques illégales, illicites ou non-réglementaires ou contraires aux usages de la France, (incluant les mutilations médicales à caractère prétendument religieux comme l’excision).</w:t>
                      </w:r>
                      <w:r w:rsidRPr="00562697">
                        <w:rPr>
                          <w:rFonts w:ascii="Times New Roman" w:hAnsi="Times New Roman" w:cs="Times New Roman"/>
                          <w:color w:val="auto"/>
                          <w:sz w:val="32"/>
                          <w:szCs w:val="32"/>
                        </w:rPr>
                        <w:br/>
                      </w:r>
                    </w:p>
                    <w:p w:rsidR="0072459C" w:rsidRPr="00562697" w:rsidRDefault="0072459C" w:rsidP="00562697">
                      <w:pPr>
                        <w:pStyle w:val="Textebrut"/>
                        <w:numPr>
                          <w:ilvl w:val="0"/>
                          <w:numId w:val="1"/>
                        </w:numPr>
                        <w:rPr>
                          <w:rFonts w:ascii="Times New Roman" w:hAnsi="Times New Roman" w:cs="Times New Roman"/>
                          <w:color w:val="auto"/>
                          <w:sz w:val="32"/>
                          <w:szCs w:val="32"/>
                        </w:rPr>
                      </w:pPr>
                      <w:r w:rsidRPr="00562697">
                        <w:rPr>
                          <w:rFonts w:ascii="Times New Roman" w:hAnsi="Times New Roman" w:cs="Times New Roman"/>
                          <w:color w:val="auto"/>
                          <w:sz w:val="32"/>
                          <w:szCs w:val="32"/>
                        </w:rPr>
                        <w:t>Egorgement d’animaux sans étourdissement préalable et toutes pratiques cruelles envers les animaux.</w:t>
                      </w:r>
                      <w:r w:rsidRPr="00562697">
                        <w:rPr>
                          <w:rFonts w:ascii="Times New Roman" w:hAnsi="Times New Roman" w:cs="Times New Roman"/>
                          <w:color w:val="auto"/>
                          <w:sz w:val="32"/>
                          <w:szCs w:val="32"/>
                        </w:rPr>
                        <w:br/>
                      </w:r>
                    </w:p>
                    <w:p w:rsidR="0072459C" w:rsidRPr="00562697" w:rsidRDefault="0072459C" w:rsidP="00562697">
                      <w:pPr>
                        <w:pStyle w:val="Textebrut"/>
                        <w:numPr>
                          <w:ilvl w:val="0"/>
                          <w:numId w:val="1"/>
                        </w:numPr>
                        <w:rPr>
                          <w:rFonts w:ascii="Times New Roman" w:hAnsi="Times New Roman" w:cs="Times New Roman"/>
                          <w:color w:val="auto"/>
                          <w:sz w:val="32"/>
                          <w:szCs w:val="32"/>
                        </w:rPr>
                      </w:pPr>
                      <w:r w:rsidRPr="00562697">
                        <w:rPr>
                          <w:rFonts w:ascii="Times New Roman" w:hAnsi="Times New Roman" w:cs="Times New Roman"/>
                          <w:color w:val="auto"/>
                          <w:sz w:val="32"/>
                          <w:szCs w:val="32"/>
                        </w:rPr>
                        <w:t>Harcèlement et rackets, racisme à caractère récurrent dans les établissements scolaires, publics ou associatifs.</w:t>
                      </w:r>
                      <w:r w:rsidRPr="00562697">
                        <w:rPr>
                          <w:rFonts w:ascii="Times New Roman" w:hAnsi="Times New Roman" w:cs="Times New Roman"/>
                          <w:color w:val="auto"/>
                          <w:sz w:val="32"/>
                          <w:szCs w:val="32"/>
                        </w:rPr>
                        <w:br/>
                      </w:r>
                    </w:p>
                    <w:p w:rsidR="0072459C" w:rsidRPr="00562697" w:rsidRDefault="0072459C" w:rsidP="00562697">
                      <w:pPr>
                        <w:pStyle w:val="Textebrut"/>
                        <w:numPr>
                          <w:ilvl w:val="0"/>
                          <w:numId w:val="1"/>
                        </w:numPr>
                        <w:jc w:val="both"/>
                        <w:rPr>
                          <w:rFonts w:ascii="Times New Roman" w:hAnsi="Times New Roman" w:cs="Times New Roman"/>
                          <w:color w:val="auto"/>
                          <w:sz w:val="32"/>
                          <w:szCs w:val="32"/>
                        </w:rPr>
                      </w:pPr>
                      <w:r w:rsidRPr="00562697">
                        <w:rPr>
                          <w:rFonts w:ascii="Times New Roman" w:hAnsi="Times New Roman" w:cs="Times New Roman"/>
                          <w:color w:val="auto"/>
                          <w:sz w:val="32"/>
                          <w:szCs w:val="32"/>
                        </w:rPr>
                        <w:t>Occupation de fait, temporaire ou permanente, de locaux, d’entrées d’immeubles, de voies publiques ou privées, dans le but d’empêcher la liberté de circulation et/ou d’intimider les résidents.</w:t>
                      </w:r>
                      <w:r w:rsidRPr="00562697">
                        <w:rPr>
                          <w:rFonts w:ascii="Times New Roman" w:hAnsi="Times New Roman" w:cs="Times New Roman"/>
                          <w:color w:val="auto"/>
                          <w:sz w:val="32"/>
                          <w:szCs w:val="32"/>
                        </w:rPr>
                        <w:br/>
                      </w:r>
                    </w:p>
                    <w:p w:rsidR="0072459C" w:rsidRDefault="0072459C" w:rsidP="00562697">
                      <w:pPr>
                        <w:pStyle w:val="Textebrut"/>
                        <w:numPr>
                          <w:ilvl w:val="0"/>
                          <w:numId w:val="1"/>
                        </w:numPr>
                        <w:rPr>
                          <w:rFonts w:ascii="Times New Roman" w:hAnsi="Times New Roman" w:cs="Times New Roman"/>
                          <w:color w:val="auto"/>
                          <w:sz w:val="32"/>
                          <w:szCs w:val="32"/>
                        </w:rPr>
                      </w:pPr>
                      <w:r w:rsidRPr="00562697">
                        <w:rPr>
                          <w:rFonts w:ascii="Times New Roman" w:hAnsi="Times New Roman" w:cs="Times New Roman"/>
                          <w:color w:val="auto"/>
                          <w:sz w:val="32"/>
                          <w:szCs w:val="32"/>
                        </w:rPr>
                        <w:t>Prêches religieux à connotations subversives et/ou hostiles aux lois, règlements et coutumes de la France.</w:t>
                      </w:r>
                    </w:p>
                    <w:p w:rsidR="0072459C" w:rsidRDefault="0072459C" w:rsidP="00562697">
                      <w:pPr>
                        <w:pStyle w:val="Textebrut"/>
                        <w:rPr>
                          <w:rFonts w:ascii="Times New Roman" w:hAnsi="Times New Roman" w:cs="Times New Roman"/>
                          <w:color w:val="auto"/>
                          <w:sz w:val="32"/>
                          <w:szCs w:val="32"/>
                        </w:rPr>
                      </w:pPr>
                    </w:p>
                    <w:p w:rsidR="0072459C" w:rsidRDefault="0072459C" w:rsidP="00562697">
                      <w:pPr>
                        <w:pStyle w:val="Textebrut"/>
                        <w:rPr>
                          <w:rFonts w:ascii="Times New Roman" w:hAnsi="Times New Roman" w:cs="Times New Roman"/>
                          <w:color w:val="auto"/>
                          <w:sz w:val="32"/>
                          <w:szCs w:val="32"/>
                        </w:rPr>
                      </w:pPr>
                    </w:p>
                    <w:p w:rsidR="0072459C" w:rsidRPr="00562697" w:rsidRDefault="0072459C"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b/>
                          <w:bCs/>
                          <w:color w:val="000000"/>
                          <w:sz w:val="32"/>
                          <w:szCs w:val="32"/>
                          <w:shd w:val="clear" w:color="auto" w:fill="FFFFFF"/>
                        </w:rPr>
                        <w:t>132 – Dictature mondialiste et tribaliste</w:t>
                      </w:r>
                    </w:p>
                    <w:p w:rsidR="0072459C" w:rsidRDefault="0072459C" w:rsidP="00562697">
                      <w:pPr>
                        <w:shd w:val="clear" w:color="auto" w:fill="FFFFFF"/>
                        <w:jc w:val="both"/>
                        <w:rPr>
                          <w:rFonts w:ascii="Times New Roman" w:hAnsi="Times New Roman" w:cs="Times New Roman"/>
                          <w:color w:val="000000"/>
                          <w:sz w:val="32"/>
                          <w:szCs w:val="32"/>
                          <w:shd w:val="clear" w:color="auto" w:fill="FFFFFF"/>
                        </w:rPr>
                      </w:pPr>
                      <w:r w:rsidRPr="00562697">
                        <w:rPr>
                          <w:rFonts w:ascii="Times New Roman" w:hAnsi="Times New Roman" w:cs="Times New Roman"/>
                          <w:color w:val="000000"/>
                          <w:sz w:val="32"/>
                          <w:szCs w:val="32"/>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72459C" w:rsidRPr="00696C14" w:rsidRDefault="0072459C" w:rsidP="00562697">
                      <w:pPr>
                        <w:shd w:val="clear" w:color="auto" w:fill="FFFFFF"/>
                        <w:jc w:val="both"/>
                        <w:rPr>
                          <w:rFonts w:ascii="Times New Roman" w:hAnsi="Times New Roman" w:cs="Times New Roman"/>
                          <w:color w:val="FF0000"/>
                          <w:sz w:val="32"/>
                          <w:szCs w:val="32"/>
                          <w:shd w:val="clear" w:color="auto" w:fill="FFFFFF"/>
                        </w:rPr>
                      </w:pPr>
                      <w:r w:rsidRPr="00696C14">
                        <w:rPr>
                          <w:rFonts w:ascii="Times New Roman" w:hAnsi="Times New Roman" w:cs="Times New Roman"/>
                          <w:color w:val="FF0000"/>
                          <w:sz w:val="32"/>
                          <w:szCs w:val="32"/>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72459C" w:rsidRPr="00696C14" w:rsidRDefault="0072459C" w:rsidP="00562697">
                      <w:pPr>
                        <w:shd w:val="clear" w:color="auto" w:fill="FFFFFF"/>
                        <w:jc w:val="both"/>
                        <w:rPr>
                          <w:rFonts w:ascii="Times New Roman" w:hAnsi="Times New Roman" w:cs="Times New Roman"/>
                          <w:color w:val="FF0000"/>
                          <w:sz w:val="32"/>
                          <w:szCs w:val="32"/>
                          <w:shd w:val="clear" w:color="auto" w:fill="FFFFFF"/>
                        </w:rPr>
                      </w:pPr>
                    </w:p>
                    <w:p w:rsidR="0072459C" w:rsidRPr="00696C14" w:rsidRDefault="0072459C" w:rsidP="00562697">
                      <w:pPr>
                        <w:shd w:val="clear" w:color="auto" w:fill="FFFFFF"/>
                        <w:jc w:val="both"/>
                        <w:rPr>
                          <w:rFonts w:ascii="Times New Roman" w:hAnsi="Times New Roman" w:cs="Times New Roman"/>
                          <w:color w:val="FF0000"/>
                          <w:sz w:val="32"/>
                          <w:szCs w:val="32"/>
                        </w:rPr>
                      </w:pPr>
                      <w:r w:rsidRPr="00696C14">
                        <w:rPr>
                          <w:rFonts w:ascii="Times New Roman" w:hAnsi="Times New Roman" w:cs="Times New Roman"/>
                          <w:color w:val="FF0000"/>
                          <w:sz w:val="32"/>
                          <w:szCs w:val="32"/>
                        </w:rPr>
                        <w:t>Submersion migratoire organisée (pacte de Marrakech du 10/12/2018, légalisation des clandestins, accueil de migrants dublinés*, faux réfugiés de guerre, rôle délétère de l'ONU)</w:t>
                      </w:r>
                    </w:p>
                    <w:p w:rsidR="0072459C" w:rsidRPr="00562697" w:rsidRDefault="0072459C" w:rsidP="00562697">
                      <w:pPr>
                        <w:pStyle w:val="Textebrut"/>
                        <w:rPr>
                          <w:rFonts w:ascii="Times New Roman" w:hAnsi="Times New Roman" w:cs="Times New Roman"/>
                          <w:color w:val="auto"/>
                          <w:sz w:val="32"/>
                          <w:szCs w:val="32"/>
                        </w:rPr>
                      </w:pPr>
                    </w:p>
                    <w:p w:rsidR="0072459C" w:rsidRPr="00562697" w:rsidRDefault="0072459C" w:rsidP="00562697">
                      <w:pPr>
                        <w:pStyle w:val="Textebrut"/>
                        <w:rPr>
                          <w:rFonts w:ascii="Times New Roman" w:hAnsi="Times New Roman" w:cs="Times New Roman"/>
                          <w:color w:val="auto"/>
                          <w:sz w:val="32"/>
                          <w:szCs w:val="32"/>
                        </w:rPr>
                      </w:pPr>
                    </w:p>
                    <w:p w:rsidR="0072459C" w:rsidRDefault="0072459C" w:rsidP="00562697">
                      <w:pPr>
                        <w:jc w:val="both"/>
                        <w:rPr>
                          <w:rFonts w:ascii="Times New Roman" w:hAnsi="Times New Roman" w:cs="Times New Roman"/>
                          <w:szCs w:val="24"/>
                        </w:rPr>
                      </w:pPr>
                    </w:p>
                    <w:p w:rsidR="0072459C" w:rsidRDefault="0072459C" w:rsidP="00562697">
                      <w:pPr>
                        <w:rPr>
                          <w:i/>
                          <w:iCs/>
                          <w:color w:val="808080" w:themeColor="background1" w:themeShade="80"/>
                        </w:rPr>
                      </w:pPr>
                    </w:p>
                    <w:p w:rsidR="0072459C" w:rsidRDefault="0072459C" w:rsidP="00562697">
                      <w:pPr>
                        <w:rPr>
                          <w:i/>
                          <w:iCs/>
                          <w:color w:val="808080" w:themeColor="background1" w:themeShade="80"/>
                        </w:rPr>
                      </w:pPr>
                    </w:p>
                    <w:p w:rsidR="0072459C" w:rsidRDefault="0072459C" w:rsidP="00562697">
                      <w:pPr>
                        <w:rPr>
                          <w:i/>
                          <w:iCs/>
                          <w:color w:val="808080" w:themeColor="background1" w:themeShade="80"/>
                        </w:rPr>
                      </w:pPr>
                    </w:p>
                    <w:p w:rsidR="0072459C" w:rsidRPr="004B5A4A" w:rsidRDefault="0072459C" w:rsidP="00562697">
                      <w:pPr>
                        <w:pStyle w:val="Textebrut"/>
                        <w:rPr>
                          <w:rFonts w:ascii="Times New Roman" w:hAnsi="Times New Roman" w:cs="Times New Roman"/>
                          <w:sz w:val="32"/>
                          <w:szCs w:val="32"/>
                        </w:rPr>
                      </w:pPr>
                    </w:p>
                    <w:p w:rsidR="0072459C" w:rsidRPr="00532C97" w:rsidRDefault="0072459C" w:rsidP="00562697">
                      <w:pPr>
                        <w:pStyle w:val="Textebrut"/>
                        <w:ind w:left="720"/>
                        <w:rPr>
                          <w:rFonts w:ascii="Verdana" w:hAnsi="Verdana"/>
                          <w:sz w:val="22"/>
                          <w:szCs w:val="22"/>
                        </w:rPr>
                      </w:pPr>
                    </w:p>
                    <w:p w:rsidR="0072459C" w:rsidRPr="00115369" w:rsidRDefault="0072459C" w:rsidP="00562697">
                      <w:pPr>
                        <w:rPr>
                          <w:i/>
                          <w:iCs/>
                          <w:color w:val="808080" w:themeColor="background1" w:themeShade="80"/>
                          <w:sz w:val="28"/>
                          <w:szCs w:val="28"/>
                        </w:rPr>
                      </w:pPr>
                    </w:p>
                  </w:txbxContent>
                </v:textbox>
                <w10:wrap type="square" anchorx="page" anchory="margin"/>
              </v:roundrect>
            </w:pict>
          </mc:Fallback>
        </mc:AlternateContent>
      </w: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spacing w:after="200" w:line="276" w:lineRule="auto"/>
      </w:pPr>
      <w:r>
        <w:br w:type="page"/>
      </w:r>
    </w:p>
    <w:p w:rsidR="00562697" w:rsidRDefault="00562697" w:rsidP="00562697">
      <w:pPr>
        <w:framePr w:hSpace="0" w:wrap="auto" w:vAnchor="margin" w:xAlign="left" w:yAlign="inline"/>
        <w:spacing w:after="200" w:line="276" w:lineRule="auto"/>
      </w:pPr>
      <w:r w:rsidRPr="007D132A">
        <w:rPr>
          <w:lang w:eastAsia="fr-FR"/>
        </w:rPr>
        <w:lastRenderedPageBreak/>
        <w:drawing>
          <wp:anchor distT="0" distB="0" distL="114300" distR="114300" simplePos="0" relativeHeight="251735040" behindDoc="0" locked="0" layoutInCell="1" allowOverlap="1" wp14:anchorId="0007838E" wp14:editId="3B4E8626">
            <wp:simplePos x="0" y="0"/>
            <wp:positionH relativeFrom="column">
              <wp:posOffset>7529195</wp:posOffset>
            </wp:positionH>
            <wp:positionV relativeFrom="paragraph">
              <wp:posOffset>2522220</wp:posOffset>
            </wp:positionV>
            <wp:extent cx="1323975" cy="636046"/>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636046"/>
                    </a:xfrm>
                    <a:prstGeom prst="rect">
                      <a:avLst/>
                    </a:prstGeom>
                  </pic:spPr>
                </pic:pic>
              </a:graphicData>
            </a:graphic>
            <wp14:sizeRelH relativeFrom="margin">
              <wp14:pctWidth>0</wp14:pctWidth>
            </wp14:sizeRelH>
            <wp14:sizeRelV relativeFrom="margin">
              <wp14:pctHeight>0</wp14:pctHeight>
            </wp14:sizeRelV>
          </wp:anchor>
        </w:drawing>
      </w: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r>
        <w:rPr>
          <w:lang w:eastAsia="fr-FR"/>
        </w:rPr>
        <mc:AlternateContent>
          <mc:Choice Requires="wps">
            <w:drawing>
              <wp:anchor distT="0" distB="0" distL="114300" distR="114300" simplePos="0" relativeHeight="251736064" behindDoc="0" locked="0" layoutInCell="0" allowOverlap="1" wp14:anchorId="4E7D360C" wp14:editId="348F5475">
                <wp:simplePos x="0" y="0"/>
                <wp:positionH relativeFrom="page">
                  <wp:posOffset>542925</wp:posOffset>
                </wp:positionH>
                <wp:positionV relativeFrom="margin">
                  <wp:posOffset>753110</wp:posOffset>
                </wp:positionV>
                <wp:extent cx="6372225" cy="9420225"/>
                <wp:effectExtent l="171450" t="171450" r="66675" b="66675"/>
                <wp:wrapSquare wrapText="bothSides"/>
                <wp:docPr id="2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420225"/>
                        </a:xfrm>
                        <a:prstGeom prst="roundRect">
                          <a:avLst>
                            <a:gd name="adj" fmla="val 10859"/>
                          </a:avLst>
                        </a:prstGeom>
                        <a:solidFill>
                          <a:srgbClr val="FFFFFF"/>
                        </a:solidFill>
                        <a:effectLst>
                          <a:glow rad="50800">
                            <a:sysClr val="window" lastClr="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Pr="008E7A81" w:rsidRDefault="0072459C" w:rsidP="008E7A81">
                            <w:pPr>
                              <w:shd w:val="clear" w:color="auto" w:fill="FFFFFF"/>
                              <w:jc w:val="both"/>
                              <w:rPr>
                                <w:rFonts w:ascii="Times New Roman" w:hAnsi="Times New Roman" w:cs="Times New Roman"/>
                                <w:color w:val="444444"/>
                                <w:sz w:val="32"/>
                                <w:szCs w:val="32"/>
                              </w:rPr>
                            </w:pPr>
                            <w:r w:rsidRPr="008E7A81">
                              <w:rPr>
                                <w:rFonts w:ascii="Times New Roman" w:hAnsi="Times New Roman" w:cs="Times New Roman"/>
                                <w:color w:val="444444"/>
                                <w:sz w:val="32"/>
                                <w:szCs w:val="32"/>
                                <w:shd w:val="clear" w:color="auto" w:fill="FFFFFF"/>
                              </w:rPr>
                              <w:t>Art 211-1 CP</w:t>
                            </w:r>
                            <w:r w:rsidRPr="008E7A81">
                              <w:rPr>
                                <w:rFonts w:ascii="Times New Roman" w:hAnsi="Times New Roman" w:cs="Times New Roman"/>
                                <w:color w:val="000000"/>
                                <w:sz w:val="32"/>
                                <w:szCs w:val="32"/>
                                <w:shd w:val="clear" w:color="auto" w:fill="FFFFFF"/>
                              </w:rPr>
                              <w:t> </w:t>
                            </w:r>
                            <w:r w:rsidRPr="008E7A81">
                              <w:rPr>
                                <w:rFonts w:ascii="Times New Roman" w:hAnsi="Times New Roman" w:cs="Times New Roman"/>
                                <w:i/>
                                <w:iCs/>
                                <w:color w:val="000000"/>
                                <w:sz w:val="32"/>
                                <w:szCs w:val="32"/>
                                <w:shd w:val="clear" w:color="auto" w:fill="FFFFFF"/>
                              </w:rPr>
                              <w:t>Evoquer des conditions d'existence propres à éradiquer tout un groupe, ouverture sur l'atteinte à la vie, sureté des personnes. </w:t>
                            </w:r>
                          </w:p>
                          <w:p w:rsidR="0072459C" w:rsidRPr="008E7A81" w:rsidRDefault="0072459C" w:rsidP="008E7A81">
                            <w:pPr>
                              <w:shd w:val="clear" w:color="auto" w:fill="FFFFFF"/>
                              <w:jc w:val="both"/>
                              <w:rPr>
                                <w:rFonts w:ascii="Times New Roman" w:hAnsi="Times New Roman" w:cs="Times New Roman"/>
                                <w:color w:val="444444"/>
                                <w:sz w:val="32"/>
                                <w:szCs w:val="32"/>
                              </w:rPr>
                            </w:pPr>
                            <w:r w:rsidRPr="008E7A81">
                              <w:rPr>
                                <w:rFonts w:ascii="Times New Roman" w:hAnsi="Times New Roman" w:cs="Times New Roman"/>
                                <w:color w:val="444444"/>
                                <w:sz w:val="32"/>
                                <w:szCs w:val="32"/>
                                <w:shd w:val="clear" w:color="auto" w:fill="FFFFFF"/>
                              </w:rPr>
                              <w:t>Art212-1 CP</w:t>
                            </w:r>
                            <w:r w:rsidRPr="008E7A81">
                              <w:rPr>
                                <w:rFonts w:ascii="Times New Roman" w:hAnsi="Times New Roman" w:cs="Times New Roman"/>
                                <w:i/>
                                <w:iCs/>
                                <w:color w:val="444444"/>
                                <w:sz w:val="32"/>
                                <w:szCs w:val="32"/>
                                <w:shd w:val="clear" w:color="auto" w:fill="FFFFFF"/>
                              </w:rPr>
                              <w:t> </w:t>
                            </w:r>
                            <w:r w:rsidRPr="008E7A81">
                              <w:rPr>
                                <w:rFonts w:ascii="Times New Roman" w:hAnsi="Times New Roman" w:cs="Times New Roman"/>
                                <w:i/>
                                <w:iCs/>
                                <w:color w:val="000000"/>
                                <w:sz w:val="32"/>
                                <w:szCs w:val="32"/>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72459C" w:rsidRPr="008E7A81" w:rsidRDefault="0072459C" w:rsidP="008E7A81">
                            <w:pPr>
                              <w:shd w:val="clear" w:color="auto" w:fill="FFFFFF"/>
                              <w:jc w:val="both"/>
                              <w:rPr>
                                <w:rFonts w:ascii="Arial" w:hAnsi="Arial" w:cs="Arial"/>
                                <w:color w:val="000000"/>
                                <w:szCs w:val="24"/>
                                <w:shd w:val="clear" w:color="auto" w:fill="FFFFFF"/>
                              </w:rPr>
                            </w:pPr>
                            <w:r w:rsidRPr="008E7A81">
                              <w:rPr>
                                <w:rFonts w:ascii="Calibri" w:hAnsi="Calibri" w:cs="Calibri"/>
                                <w:i/>
                                <w:iCs/>
                                <w:color w:val="444444"/>
                                <w:szCs w:val="24"/>
                                <w:shd w:val="clear" w:color="auto" w:fill="FFFFFF"/>
                              </w:rPr>
                              <w:t> </w:t>
                            </w:r>
                            <w:r w:rsidRPr="008E7A81">
                              <w:rPr>
                                <w:rFonts w:ascii="Arial" w:hAnsi="Arial" w:cs="Arial"/>
                                <w:color w:val="000000"/>
                                <w:szCs w:val="24"/>
                                <w:shd w:val="clear" w:color="auto" w:fill="FFFFFF"/>
                              </w:rPr>
                              <w:t>*Obligation pour les migrants qui demandent l'asile en France de déposer leur dossier dans le premier pays européen où ils sont entrés (règlement de Dublin)</w:t>
                            </w:r>
                          </w:p>
                          <w:p w:rsidR="0072459C" w:rsidRDefault="0072459C" w:rsidP="008E7A81">
                            <w:pPr>
                              <w:rPr>
                                <w:rFonts w:ascii="Verdana" w:hAnsi="Verdana"/>
                                <w:i/>
                                <w:iCs/>
                                <w:color w:val="808080" w:themeColor="background1" w:themeShade="80"/>
                                <w:sz w:val="22"/>
                                <w:szCs w:val="22"/>
                              </w:rPr>
                            </w:pPr>
                          </w:p>
                          <w:p w:rsidR="0072459C" w:rsidRDefault="0072459C" w:rsidP="008E7A81">
                            <w:pPr>
                              <w:shd w:val="clear" w:color="auto" w:fill="FFFFFF"/>
                              <w:jc w:val="both"/>
                              <w:rPr>
                                <w:rFonts w:ascii="Arial" w:hAnsi="Arial" w:cs="Arial"/>
                                <w:b/>
                                <w:bCs/>
                                <w:color w:val="002060"/>
                                <w:sz w:val="32"/>
                                <w:szCs w:val="32"/>
                                <w:u w:val="single"/>
                                <w:shd w:val="clear" w:color="auto" w:fill="FFFFFF"/>
                              </w:rPr>
                            </w:pPr>
                            <w:r w:rsidRPr="008E7A81">
                              <w:rPr>
                                <w:rFonts w:ascii="Arial" w:hAnsi="Arial" w:cs="Arial"/>
                                <w:b/>
                                <w:bCs/>
                                <w:color w:val="002060"/>
                                <w:sz w:val="32"/>
                                <w:szCs w:val="32"/>
                                <w:u w:val="single"/>
                                <w:shd w:val="clear" w:color="auto" w:fill="FFFFFF"/>
                              </w:rPr>
                              <w:t>2 – Atteinte systémique à la vie et culture de mort</w:t>
                            </w:r>
                          </w:p>
                          <w:p w:rsidR="0072459C" w:rsidRPr="008E7A81" w:rsidRDefault="0072459C" w:rsidP="008E7A81">
                            <w:pPr>
                              <w:shd w:val="clear" w:color="auto" w:fill="FFFFFF"/>
                              <w:jc w:val="both"/>
                              <w:rPr>
                                <w:rFonts w:ascii="Arial" w:hAnsi="Arial" w:cs="Arial"/>
                                <w:color w:val="444444"/>
                                <w:sz w:val="32"/>
                                <w:szCs w:val="32"/>
                              </w:rPr>
                            </w:pPr>
                          </w:p>
                          <w:p w:rsidR="0072459C" w:rsidRPr="008E7A81" w:rsidRDefault="0072459C"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r w:rsidRPr="008E7A81">
                              <w:rPr>
                                <w:rFonts w:ascii="Arial" w:hAnsi="Arial" w:cs="Arial"/>
                                <w:b/>
                                <w:bCs/>
                                <w:color w:val="000000"/>
                                <w:sz w:val="32"/>
                                <w:szCs w:val="32"/>
                                <w:shd w:val="clear" w:color="auto" w:fill="FFFFFF"/>
                              </w:rPr>
                              <w:t>21 – Mise en joug systématique du peuple Français</w:t>
                            </w:r>
                            <w:r w:rsidRPr="008E7A81">
                              <w:rPr>
                                <w:rFonts w:ascii="Arial" w:hAnsi="Arial" w:cs="Arial"/>
                                <w:color w:val="000000"/>
                                <w:sz w:val="32"/>
                                <w:szCs w:val="32"/>
                                <w:shd w:val="clear" w:color="auto" w:fill="FFFFFF"/>
                              </w:rPr>
                              <w:t>.</w:t>
                            </w:r>
                          </w:p>
                          <w:p w:rsidR="0072459C" w:rsidRDefault="0072459C" w:rsidP="008E7A81">
                            <w:pPr>
                              <w:shd w:val="clear" w:color="auto" w:fill="FFFFFF"/>
                              <w:jc w:val="both"/>
                              <w:rPr>
                                <w:rFonts w:ascii="Arial" w:hAnsi="Arial" w:cs="Arial"/>
                                <w:i/>
                                <w:iCs/>
                                <w:color w:val="000000"/>
                                <w:sz w:val="32"/>
                                <w:szCs w:val="32"/>
                                <w:shd w:val="clear" w:color="auto" w:fill="FFFFFF"/>
                              </w:rPr>
                            </w:pPr>
                            <w:r w:rsidRPr="008E7A81">
                              <w:rPr>
                                <w:rFonts w:ascii="Arial" w:hAnsi="Arial" w:cs="Arial"/>
                                <w:color w:val="000000"/>
                                <w:sz w:val="32"/>
                                <w:szCs w:val="32"/>
                                <w:shd w:val="clear" w:color="auto" w:fill="FFFFFF"/>
                              </w:rPr>
                              <w:t> Art 211-1 CP : </w:t>
                            </w:r>
                            <w:r w:rsidRPr="008E7A81">
                              <w:rPr>
                                <w:rFonts w:ascii="Arial" w:hAnsi="Arial" w:cs="Arial"/>
                                <w:i/>
                                <w:iCs/>
                                <w:color w:val="000000"/>
                                <w:sz w:val="32"/>
                                <w:szCs w:val="32"/>
                                <w:shd w:val="clear" w:color="auto" w:fill="FFFFFF"/>
                              </w:rPr>
                              <w:t>Soumission à des conditions d'existence de nature à entraîner la destruction totale ou partielle du groupe.</w:t>
                            </w:r>
                          </w:p>
                          <w:p w:rsidR="0072459C" w:rsidRPr="008E7A81" w:rsidRDefault="0072459C" w:rsidP="008E7A81">
                            <w:pPr>
                              <w:shd w:val="clear" w:color="auto" w:fill="FFFFFF"/>
                              <w:jc w:val="both"/>
                              <w:rPr>
                                <w:rFonts w:ascii="Arial" w:hAnsi="Arial" w:cs="Arial"/>
                                <w:color w:val="444444"/>
                                <w:sz w:val="32"/>
                                <w:szCs w:val="32"/>
                              </w:rPr>
                            </w:pPr>
                          </w:p>
                          <w:p w:rsidR="0072459C" w:rsidRPr="008E7A81" w:rsidRDefault="0072459C"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r w:rsidRPr="008E7A81">
                              <w:rPr>
                                <w:rFonts w:ascii="Arial" w:hAnsi="Arial" w:cs="Arial"/>
                                <w:b/>
                                <w:bCs/>
                                <w:color w:val="000000"/>
                                <w:sz w:val="32"/>
                                <w:szCs w:val="32"/>
                                <w:shd w:val="clear" w:color="auto" w:fill="FFFFFF"/>
                              </w:rPr>
                              <w:t>211 – Mise en danger du peuple Français</w:t>
                            </w:r>
                          </w:p>
                          <w:p w:rsidR="0072459C" w:rsidRPr="008E7A81" w:rsidRDefault="0072459C" w:rsidP="008E7A81">
                            <w:pPr>
                              <w:shd w:val="clear" w:color="auto" w:fill="FFFFFF"/>
                              <w:jc w:val="both"/>
                              <w:rPr>
                                <w:rFonts w:ascii="Arial" w:hAnsi="Arial" w:cs="Arial"/>
                                <w:color w:val="444444"/>
                                <w:sz w:val="32"/>
                                <w:szCs w:val="32"/>
                              </w:rPr>
                            </w:pPr>
                            <w:r w:rsidRPr="008E7A81">
                              <w:rPr>
                                <w:rFonts w:ascii="Calibri" w:hAnsi="Calibri" w:cs="Calibri"/>
                                <w:b/>
                                <w:bCs/>
                                <w:color w:val="444444"/>
                                <w:sz w:val="32"/>
                                <w:szCs w:val="32"/>
                                <w:shd w:val="clear" w:color="auto" w:fill="FFFFFF"/>
                              </w:rPr>
                              <w:t> </w:t>
                            </w:r>
                            <w:r w:rsidRPr="008E7A81">
                              <w:rPr>
                                <w:rFonts w:ascii="Arial" w:hAnsi="Arial" w:cs="Arial"/>
                                <w:color w:val="000000"/>
                                <w:sz w:val="32"/>
                                <w:szCs w:val="32"/>
                                <w:shd w:val="clear" w:color="auto" w:fill="FFFFFF"/>
                              </w:rPr>
                              <w:t>Actes (physiques, psychologiques et moraux) de torture sur le peuple.Atteinte aux droits naturels et civils (droit de manifestation, dénaturation de la filiation, placement abusif d'enfants sous la férule et l'intérêt financier de l'ASE, placement sous curatelles et tutelles abusives de personnes âgées ou vulnérables, loi sur le don d'organes, marchandisation du corps, dérives de la bioéthique).</w:t>
                            </w:r>
                          </w:p>
                          <w:p w:rsidR="0072459C" w:rsidRDefault="0072459C" w:rsidP="008E7A81">
                            <w:pPr>
                              <w:shd w:val="clear" w:color="auto" w:fill="FFFFFF"/>
                              <w:jc w:val="both"/>
                              <w:rPr>
                                <w:rFonts w:ascii="Arial" w:hAnsi="Arial" w:cs="Arial"/>
                                <w:color w:val="000000"/>
                                <w:sz w:val="32"/>
                                <w:szCs w:val="32"/>
                                <w:shd w:val="clear" w:color="auto" w:fill="FFFFFF"/>
                              </w:rPr>
                            </w:pPr>
                            <w:r w:rsidRPr="008E7A81">
                              <w:rPr>
                                <w:rFonts w:ascii="Arial" w:hAnsi="Arial" w:cs="Arial"/>
                                <w:color w:val="000000"/>
                                <w:sz w:val="32"/>
                                <w:szCs w:val="32"/>
                                <w:shd w:val="clear" w:color="auto" w:fill="FFFFFF"/>
                              </w:rPr>
                              <w:t>Endoctrinement à la « repentance », programmes scolaires orientés, incitation au suicide par des mesures anti-françaises visant à la détestation d'être Français.</w:t>
                            </w:r>
                          </w:p>
                          <w:p w:rsidR="0072459C" w:rsidRPr="008E7A81" w:rsidRDefault="0072459C" w:rsidP="008E7A81">
                            <w:pPr>
                              <w:shd w:val="clear" w:color="auto" w:fill="FFFFFF"/>
                              <w:jc w:val="both"/>
                              <w:rPr>
                                <w:rFonts w:ascii="Arial" w:hAnsi="Arial" w:cs="Arial"/>
                                <w:color w:val="000000"/>
                                <w:sz w:val="32"/>
                                <w:szCs w:val="32"/>
                                <w:shd w:val="clear" w:color="auto" w:fill="FFFFFF"/>
                              </w:rPr>
                            </w:pPr>
                          </w:p>
                          <w:p w:rsidR="0072459C" w:rsidRPr="008E7A81" w:rsidRDefault="0072459C" w:rsidP="008E7A81">
                            <w:pPr>
                              <w:shd w:val="clear" w:color="auto" w:fill="FFFFFF"/>
                              <w:jc w:val="both"/>
                              <w:rPr>
                                <w:rFonts w:ascii="Arial" w:hAnsi="Arial" w:cs="Arial"/>
                                <w:color w:val="444444"/>
                                <w:sz w:val="32"/>
                                <w:szCs w:val="32"/>
                              </w:rPr>
                            </w:pPr>
                            <w:r w:rsidRPr="008E7A81">
                              <w:rPr>
                                <w:rFonts w:ascii="Arial" w:hAnsi="Arial" w:cs="Arial"/>
                                <w:b/>
                                <w:bCs/>
                                <w:color w:val="000000"/>
                                <w:sz w:val="32"/>
                                <w:szCs w:val="32"/>
                                <w:shd w:val="clear" w:color="auto" w:fill="FFFFFF"/>
                              </w:rPr>
                              <w:t>212 – Discrimination positive / délit de favoritisme tribal</w:t>
                            </w:r>
                          </w:p>
                          <w:p w:rsidR="0072459C" w:rsidRPr="008E7A81" w:rsidRDefault="0072459C"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r w:rsidRPr="008E7A81">
                              <w:rPr>
                                <w:rFonts w:ascii="Arial" w:hAnsi="Arial" w:cs="Arial"/>
                                <w:color w:val="000000"/>
                                <w:sz w:val="32"/>
                                <w:szCs w:val="32"/>
                                <w:shd w:val="clear" w:color="auto" w:fill="FFFFFF"/>
                              </w:rPr>
                              <w:t>Islamophilie institutionnelle.</w:t>
                            </w:r>
                          </w:p>
                          <w:p w:rsidR="0072459C" w:rsidRDefault="0072459C"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Anticatholicisme et atteinte au droit ancestral, acculturation et endoctrinement au métissage.</w:t>
                            </w:r>
                          </w:p>
                          <w:p w:rsidR="0072459C" w:rsidRPr="00816151" w:rsidRDefault="0072459C" w:rsidP="008E7A81">
                            <w:pPr>
                              <w:shd w:val="clear" w:color="auto" w:fill="FFFFFF"/>
                              <w:jc w:val="both"/>
                              <w:rPr>
                                <w:rFonts w:ascii="Arial" w:hAnsi="Arial" w:cs="Arial"/>
                                <w:color w:val="FF0000"/>
                                <w:sz w:val="32"/>
                                <w:szCs w:val="32"/>
                                <w:shd w:val="clear" w:color="auto" w:fill="FFFFFF"/>
                              </w:rPr>
                            </w:pPr>
                            <w:r w:rsidRPr="00816151">
                              <w:rPr>
                                <w:rFonts w:ascii="Arial" w:hAnsi="Arial" w:cs="Arial"/>
                                <w:color w:val="FF0000"/>
                                <w:sz w:val="32"/>
                                <w:szCs w:val="32"/>
                                <w:shd w:val="clear" w:color="auto" w:fill="FFFFFF"/>
                              </w:rPr>
                              <w:t>Art 211-1 CP : </w:t>
                            </w:r>
                            <w:r w:rsidRPr="00816151">
                              <w:rPr>
                                <w:rFonts w:ascii="Arial" w:hAnsi="Arial" w:cs="Arial"/>
                                <w:i/>
                                <w:iCs/>
                                <w:color w:val="FF0000"/>
                                <w:sz w:val="32"/>
                                <w:szCs w:val="32"/>
                                <w:shd w:val="clear" w:color="auto" w:fill="FFFFFF"/>
                              </w:rPr>
                              <w:t>Transfert forcé d'enfants</w:t>
                            </w:r>
                            <w:r w:rsidRPr="00816151">
                              <w:rPr>
                                <w:rFonts w:ascii="Arial" w:hAnsi="Arial" w:cs="Arial"/>
                                <w:color w:val="FF0000"/>
                                <w:sz w:val="32"/>
                                <w:szCs w:val="32"/>
                                <w:shd w:val="clear" w:color="auto" w:fill="FFFFFF"/>
                              </w:rPr>
                              <w:t> ;</w:t>
                            </w:r>
                            <w:bookmarkStart w:id="0" w:name="_GoBack"/>
                            <w:bookmarkEnd w:id="0"/>
                          </w:p>
                          <w:p w:rsidR="0072459C" w:rsidRPr="00816151" w:rsidRDefault="0072459C" w:rsidP="008E7A81">
                            <w:pPr>
                              <w:shd w:val="clear" w:color="auto" w:fill="FFFFFF"/>
                              <w:jc w:val="both"/>
                              <w:rPr>
                                <w:rFonts w:ascii="Arial" w:hAnsi="Arial" w:cs="Arial"/>
                                <w:color w:val="FF0000"/>
                                <w:sz w:val="32"/>
                                <w:szCs w:val="32"/>
                              </w:rPr>
                            </w:pPr>
                            <w:r w:rsidRPr="00816151">
                              <w:rPr>
                                <w:rFonts w:ascii="Arial" w:hAnsi="Arial" w:cs="Arial"/>
                                <w:color w:val="FF0000"/>
                                <w:sz w:val="32"/>
                                <w:szCs w:val="32"/>
                                <w:shd w:val="clear" w:color="auto" w:fill="FFFFFF"/>
                              </w:rPr>
                              <w:t>Art 211-1 CP : </w:t>
                            </w:r>
                            <w:r w:rsidRPr="00816151">
                              <w:rPr>
                                <w:rFonts w:ascii="Arial" w:hAnsi="Arial" w:cs="Arial"/>
                                <w:i/>
                                <w:iCs/>
                                <w:color w:val="FF0000"/>
                                <w:sz w:val="32"/>
                                <w:szCs w:val="32"/>
                                <w:shd w:val="clear" w:color="auto" w:fill="FFFFFF"/>
                              </w:rPr>
                              <w:t>Soumission à des conditions d'existence de nature à entraîner la destruction totale ou partielle du groupe.</w:t>
                            </w:r>
                          </w:p>
                          <w:p w:rsidR="0072459C" w:rsidRDefault="0072459C" w:rsidP="008E7A81">
                            <w:pPr>
                              <w:shd w:val="clear" w:color="auto" w:fill="FFFFFF"/>
                              <w:jc w:val="both"/>
                              <w:rPr>
                                <w:rFonts w:ascii="Arial" w:hAnsi="Arial" w:cs="Arial"/>
                                <w:color w:val="000000"/>
                                <w:szCs w:val="24"/>
                                <w:shd w:val="clear" w:color="auto" w:fill="FFFFFF"/>
                              </w:rPr>
                            </w:pPr>
                          </w:p>
                          <w:p w:rsidR="0072459C" w:rsidRDefault="0072459C" w:rsidP="00562697">
                            <w:pPr>
                              <w:rPr>
                                <w:i/>
                                <w:iCs/>
                                <w:color w:val="808080" w:themeColor="background1" w:themeShade="80"/>
                              </w:rPr>
                            </w:pPr>
                          </w:p>
                          <w:p w:rsidR="0072459C" w:rsidRDefault="0072459C" w:rsidP="00562697">
                            <w:pPr>
                              <w:rPr>
                                <w:i/>
                                <w:iCs/>
                                <w:color w:val="808080" w:themeColor="background1" w:themeShade="80"/>
                              </w:rPr>
                            </w:pPr>
                          </w:p>
                          <w:p w:rsidR="0072459C" w:rsidRDefault="0072459C" w:rsidP="00562697">
                            <w:pPr>
                              <w:rPr>
                                <w:i/>
                                <w:iCs/>
                                <w:color w:val="808080" w:themeColor="background1" w:themeShade="80"/>
                              </w:rPr>
                            </w:pPr>
                          </w:p>
                          <w:p w:rsidR="0072459C" w:rsidRPr="004B5A4A" w:rsidRDefault="0072459C" w:rsidP="00562697">
                            <w:pPr>
                              <w:pStyle w:val="Textebrut"/>
                              <w:rPr>
                                <w:rFonts w:ascii="Times New Roman" w:hAnsi="Times New Roman" w:cs="Times New Roman"/>
                                <w:sz w:val="32"/>
                                <w:szCs w:val="32"/>
                              </w:rPr>
                            </w:pPr>
                          </w:p>
                          <w:p w:rsidR="0072459C" w:rsidRPr="00532C97" w:rsidRDefault="0072459C" w:rsidP="00562697">
                            <w:pPr>
                              <w:pStyle w:val="Textebrut"/>
                              <w:ind w:left="720"/>
                              <w:rPr>
                                <w:rFonts w:ascii="Verdana" w:hAnsi="Verdana"/>
                                <w:sz w:val="22"/>
                                <w:szCs w:val="22"/>
                              </w:rPr>
                            </w:pPr>
                          </w:p>
                          <w:p w:rsidR="0072459C" w:rsidRPr="00115369" w:rsidRDefault="0072459C" w:rsidP="00562697">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6" style="position:absolute;margin-left:42.75pt;margin-top:59.3pt;width:501.75pt;height:741.7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" o:allowincell="f" stroked="f">
                <v:shadow on="t" type="perspective" color="#4f81bd" origin="-.5,-.5" offset="-3pt,-3pt" matrix="58982f,,,58982f"/>
                <v:textbox inset=",,36pt,18pt">
                  <w:txbxContent>
                    <w:p w:rsidR="0072459C" w:rsidRPr="008E7A81" w:rsidRDefault="0072459C" w:rsidP="008E7A81">
                      <w:pPr>
                        <w:shd w:val="clear" w:color="auto" w:fill="FFFFFF"/>
                        <w:jc w:val="both"/>
                        <w:rPr>
                          <w:rFonts w:ascii="Times New Roman" w:hAnsi="Times New Roman" w:cs="Times New Roman"/>
                          <w:color w:val="444444"/>
                          <w:sz w:val="32"/>
                          <w:szCs w:val="32"/>
                        </w:rPr>
                      </w:pPr>
                      <w:r w:rsidRPr="008E7A81">
                        <w:rPr>
                          <w:rFonts w:ascii="Times New Roman" w:hAnsi="Times New Roman" w:cs="Times New Roman"/>
                          <w:color w:val="444444"/>
                          <w:sz w:val="32"/>
                          <w:szCs w:val="32"/>
                          <w:shd w:val="clear" w:color="auto" w:fill="FFFFFF"/>
                        </w:rPr>
                        <w:t>Art 211-1 CP</w:t>
                      </w:r>
                      <w:r w:rsidRPr="008E7A81">
                        <w:rPr>
                          <w:rFonts w:ascii="Times New Roman" w:hAnsi="Times New Roman" w:cs="Times New Roman"/>
                          <w:color w:val="000000"/>
                          <w:sz w:val="32"/>
                          <w:szCs w:val="32"/>
                          <w:shd w:val="clear" w:color="auto" w:fill="FFFFFF"/>
                        </w:rPr>
                        <w:t> </w:t>
                      </w:r>
                      <w:r w:rsidRPr="008E7A81">
                        <w:rPr>
                          <w:rFonts w:ascii="Times New Roman" w:hAnsi="Times New Roman" w:cs="Times New Roman"/>
                          <w:i/>
                          <w:iCs/>
                          <w:color w:val="000000"/>
                          <w:sz w:val="32"/>
                          <w:szCs w:val="32"/>
                          <w:shd w:val="clear" w:color="auto" w:fill="FFFFFF"/>
                        </w:rPr>
                        <w:t>Evoquer des conditions d'existence propres à éradiquer tout un groupe, ouverture sur l'atteinte à la vie, sureté des personnes. </w:t>
                      </w:r>
                    </w:p>
                    <w:p w:rsidR="0072459C" w:rsidRPr="008E7A81" w:rsidRDefault="0072459C" w:rsidP="008E7A81">
                      <w:pPr>
                        <w:shd w:val="clear" w:color="auto" w:fill="FFFFFF"/>
                        <w:jc w:val="both"/>
                        <w:rPr>
                          <w:rFonts w:ascii="Times New Roman" w:hAnsi="Times New Roman" w:cs="Times New Roman"/>
                          <w:color w:val="444444"/>
                          <w:sz w:val="32"/>
                          <w:szCs w:val="32"/>
                        </w:rPr>
                      </w:pPr>
                      <w:r w:rsidRPr="008E7A81">
                        <w:rPr>
                          <w:rFonts w:ascii="Times New Roman" w:hAnsi="Times New Roman" w:cs="Times New Roman"/>
                          <w:color w:val="444444"/>
                          <w:sz w:val="32"/>
                          <w:szCs w:val="32"/>
                          <w:shd w:val="clear" w:color="auto" w:fill="FFFFFF"/>
                        </w:rPr>
                        <w:t>Art212-1 CP</w:t>
                      </w:r>
                      <w:r w:rsidRPr="008E7A81">
                        <w:rPr>
                          <w:rFonts w:ascii="Times New Roman" w:hAnsi="Times New Roman" w:cs="Times New Roman"/>
                          <w:i/>
                          <w:iCs/>
                          <w:color w:val="444444"/>
                          <w:sz w:val="32"/>
                          <w:szCs w:val="32"/>
                          <w:shd w:val="clear" w:color="auto" w:fill="FFFFFF"/>
                        </w:rPr>
                        <w:t> </w:t>
                      </w:r>
                      <w:r w:rsidRPr="008E7A81">
                        <w:rPr>
                          <w:rFonts w:ascii="Times New Roman" w:hAnsi="Times New Roman" w:cs="Times New Roman"/>
                          <w:i/>
                          <w:iCs/>
                          <w:color w:val="000000"/>
                          <w:sz w:val="32"/>
                          <w:szCs w:val="32"/>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72459C" w:rsidRPr="008E7A81" w:rsidRDefault="0072459C" w:rsidP="008E7A81">
                      <w:pPr>
                        <w:shd w:val="clear" w:color="auto" w:fill="FFFFFF"/>
                        <w:jc w:val="both"/>
                        <w:rPr>
                          <w:rFonts w:ascii="Arial" w:hAnsi="Arial" w:cs="Arial"/>
                          <w:color w:val="000000"/>
                          <w:szCs w:val="24"/>
                          <w:shd w:val="clear" w:color="auto" w:fill="FFFFFF"/>
                        </w:rPr>
                      </w:pPr>
                      <w:r w:rsidRPr="008E7A81">
                        <w:rPr>
                          <w:rFonts w:ascii="Calibri" w:hAnsi="Calibri" w:cs="Calibri"/>
                          <w:i/>
                          <w:iCs/>
                          <w:color w:val="444444"/>
                          <w:szCs w:val="24"/>
                          <w:shd w:val="clear" w:color="auto" w:fill="FFFFFF"/>
                        </w:rPr>
                        <w:t> </w:t>
                      </w:r>
                      <w:r w:rsidRPr="008E7A81">
                        <w:rPr>
                          <w:rFonts w:ascii="Arial" w:hAnsi="Arial" w:cs="Arial"/>
                          <w:color w:val="000000"/>
                          <w:szCs w:val="24"/>
                          <w:shd w:val="clear" w:color="auto" w:fill="FFFFFF"/>
                        </w:rPr>
                        <w:t>*Obligation pour les migrants qui demandent l'asile en France de déposer leur dossier dans le premier pays européen où ils sont entrés (règlement de Dublin)</w:t>
                      </w:r>
                    </w:p>
                    <w:p w:rsidR="0072459C" w:rsidRDefault="0072459C" w:rsidP="008E7A81">
                      <w:pPr>
                        <w:rPr>
                          <w:rFonts w:ascii="Verdana" w:hAnsi="Verdana"/>
                          <w:i/>
                          <w:iCs/>
                          <w:color w:val="808080" w:themeColor="background1" w:themeShade="80"/>
                          <w:sz w:val="22"/>
                          <w:szCs w:val="22"/>
                        </w:rPr>
                      </w:pPr>
                    </w:p>
                    <w:p w:rsidR="0072459C" w:rsidRDefault="0072459C" w:rsidP="008E7A81">
                      <w:pPr>
                        <w:shd w:val="clear" w:color="auto" w:fill="FFFFFF"/>
                        <w:jc w:val="both"/>
                        <w:rPr>
                          <w:rFonts w:ascii="Arial" w:hAnsi="Arial" w:cs="Arial"/>
                          <w:b/>
                          <w:bCs/>
                          <w:color w:val="002060"/>
                          <w:sz w:val="32"/>
                          <w:szCs w:val="32"/>
                          <w:u w:val="single"/>
                          <w:shd w:val="clear" w:color="auto" w:fill="FFFFFF"/>
                        </w:rPr>
                      </w:pPr>
                      <w:r w:rsidRPr="008E7A81">
                        <w:rPr>
                          <w:rFonts w:ascii="Arial" w:hAnsi="Arial" w:cs="Arial"/>
                          <w:b/>
                          <w:bCs/>
                          <w:color w:val="002060"/>
                          <w:sz w:val="32"/>
                          <w:szCs w:val="32"/>
                          <w:u w:val="single"/>
                          <w:shd w:val="clear" w:color="auto" w:fill="FFFFFF"/>
                        </w:rPr>
                        <w:t>2 – Atteinte systémique à la vie et culture de mort</w:t>
                      </w:r>
                    </w:p>
                    <w:p w:rsidR="0072459C" w:rsidRPr="008E7A81" w:rsidRDefault="0072459C" w:rsidP="008E7A81">
                      <w:pPr>
                        <w:shd w:val="clear" w:color="auto" w:fill="FFFFFF"/>
                        <w:jc w:val="both"/>
                        <w:rPr>
                          <w:rFonts w:ascii="Arial" w:hAnsi="Arial" w:cs="Arial"/>
                          <w:color w:val="444444"/>
                          <w:sz w:val="32"/>
                          <w:szCs w:val="32"/>
                        </w:rPr>
                      </w:pPr>
                    </w:p>
                    <w:p w:rsidR="0072459C" w:rsidRPr="008E7A81" w:rsidRDefault="0072459C"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r w:rsidRPr="008E7A81">
                        <w:rPr>
                          <w:rFonts w:ascii="Arial" w:hAnsi="Arial" w:cs="Arial"/>
                          <w:b/>
                          <w:bCs/>
                          <w:color w:val="000000"/>
                          <w:sz w:val="32"/>
                          <w:szCs w:val="32"/>
                          <w:shd w:val="clear" w:color="auto" w:fill="FFFFFF"/>
                        </w:rPr>
                        <w:t>21 – Mise en joug systématique du peuple Français</w:t>
                      </w:r>
                      <w:r w:rsidRPr="008E7A81">
                        <w:rPr>
                          <w:rFonts w:ascii="Arial" w:hAnsi="Arial" w:cs="Arial"/>
                          <w:color w:val="000000"/>
                          <w:sz w:val="32"/>
                          <w:szCs w:val="32"/>
                          <w:shd w:val="clear" w:color="auto" w:fill="FFFFFF"/>
                        </w:rPr>
                        <w:t>.</w:t>
                      </w:r>
                    </w:p>
                    <w:p w:rsidR="0072459C" w:rsidRDefault="0072459C" w:rsidP="008E7A81">
                      <w:pPr>
                        <w:shd w:val="clear" w:color="auto" w:fill="FFFFFF"/>
                        <w:jc w:val="both"/>
                        <w:rPr>
                          <w:rFonts w:ascii="Arial" w:hAnsi="Arial" w:cs="Arial"/>
                          <w:i/>
                          <w:iCs/>
                          <w:color w:val="000000"/>
                          <w:sz w:val="32"/>
                          <w:szCs w:val="32"/>
                          <w:shd w:val="clear" w:color="auto" w:fill="FFFFFF"/>
                        </w:rPr>
                      </w:pPr>
                      <w:r w:rsidRPr="008E7A81">
                        <w:rPr>
                          <w:rFonts w:ascii="Arial" w:hAnsi="Arial" w:cs="Arial"/>
                          <w:color w:val="000000"/>
                          <w:sz w:val="32"/>
                          <w:szCs w:val="32"/>
                          <w:shd w:val="clear" w:color="auto" w:fill="FFFFFF"/>
                        </w:rPr>
                        <w:t> Art 211-1 CP : </w:t>
                      </w:r>
                      <w:r w:rsidRPr="008E7A81">
                        <w:rPr>
                          <w:rFonts w:ascii="Arial" w:hAnsi="Arial" w:cs="Arial"/>
                          <w:i/>
                          <w:iCs/>
                          <w:color w:val="000000"/>
                          <w:sz w:val="32"/>
                          <w:szCs w:val="32"/>
                          <w:shd w:val="clear" w:color="auto" w:fill="FFFFFF"/>
                        </w:rPr>
                        <w:t>Soumission à des conditions d'existence de nature à entraîner la destruction totale ou partielle du groupe.</w:t>
                      </w:r>
                    </w:p>
                    <w:p w:rsidR="0072459C" w:rsidRPr="008E7A81" w:rsidRDefault="0072459C" w:rsidP="008E7A81">
                      <w:pPr>
                        <w:shd w:val="clear" w:color="auto" w:fill="FFFFFF"/>
                        <w:jc w:val="both"/>
                        <w:rPr>
                          <w:rFonts w:ascii="Arial" w:hAnsi="Arial" w:cs="Arial"/>
                          <w:color w:val="444444"/>
                          <w:sz w:val="32"/>
                          <w:szCs w:val="32"/>
                        </w:rPr>
                      </w:pPr>
                    </w:p>
                    <w:p w:rsidR="0072459C" w:rsidRPr="008E7A81" w:rsidRDefault="0072459C"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r w:rsidRPr="008E7A81">
                        <w:rPr>
                          <w:rFonts w:ascii="Arial" w:hAnsi="Arial" w:cs="Arial"/>
                          <w:b/>
                          <w:bCs/>
                          <w:color w:val="000000"/>
                          <w:sz w:val="32"/>
                          <w:szCs w:val="32"/>
                          <w:shd w:val="clear" w:color="auto" w:fill="FFFFFF"/>
                        </w:rPr>
                        <w:t>211 – Mise en danger du peuple Français</w:t>
                      </w:r>
                    </w:p>
                    <w:p w:rsidR="0072459C" w:rsidRPr="008E7A81" w:rsidRDefault="0072459C" w:rsidP="008E7A81">
                      <w:pPr>
                        <w:shd w:val="clear" w:color="auto" w:fill="FFFFFF"/>
                        <w:jc w:val="both"/>
                        <w:rPr>
                          <w:rFonts w:ascii="Arial" w:hAnsi="Arial" w:cs="Arial"/>
                          <w:color w:val="444444"/>
                          <w:sz w:val="32"/>
                          <w:szCs w:val="32"/>
                        </w:rPr>
                      </w:pPr>
                      <w:r w:rsidRPr="008E7A81">
                        <w:rPr>
                          <w:rFonts w:ascii="Calibri" w:hAnsi="Calibri" w:cs="Calibri"/>
                          <w:b/>
                          <w:bCs/>
                          <w:color w:val="444444"/>
                          <w:sz w:val="32"/>
                          <w:szCs w:val="32"/>
                          <w:shd w:val="clear" w:color="auto" w:fill="FFFFFF"/>
                        </w:rPr>
                        <w:t> </w:t>
                      </w:r>
                      <w:r w:rsidRPr="008E7A81">
                        <w:rPr>
                          <w:rFonts w:ascii="Arial" w:hAnsi="Arial" w:cs="Arial"/>
                          <w:color w:val="000000"/>
                          <w:sz w:val="32"/>
                          <w:szCs w:val="32"/>
                          <w:shd w:val="clear" w:color="auto" w:fill="FFFFFF"/>
                        </w:rPr>
                        <w:t>Actes (physiques, psychologiques et moraux) de torture sur le peuple.Atteinte aux droits naturels et civils (droit de manifestation, dénaturation de la filiation, placement abusif d'enfants sous la férule et l'intérêt financier de l'ASE, placement sous curatelles et tutelles abusives de personnes âgées ou vulnérables, loi sur le don d'organes, marchandisation du corps, dérives de la bioéthique).</w:t>
                      </w:r>
                    </w:p>
                    <w:p w:rsidR="0072459C" w:rsidRDefault="0072459C" w:rsidP="008E7A81">
                      <w:pPr>
                        <w:shd w:val="clear" w:color="auto" w:fill="FFFFFF"/>
                        <w:jc w:val="both"/>
                        <w:rPr>
                          <w:rFonts w:ascii="Arial" w:hAnsi="Arial" w:cs="Arial"/>
                          <w:color w:val="000000"/>
                          <w:sz w:val="32"/>
                          <w:szCs w:val="32"/>
                          <w:shd w:val="clear" w:color="auto" w:fill="FFFFFF"/>
                        </w:rPr>
                      </w:pPr>
                      <w:r w:rsidRPr="008E7A81">
                        <w:rPr>
                          <w:rFonts w:ascii="Arial" w:hAnsi="Arial" w:cs="Arial"/>
                          <w:color w:val="000000"/>
                          <w:sz w:val="32"/>
                          <w:szCs w:val="32"/>
                          <w:shd w:val="clear" w:color="auto" w:fill="FFFFFF"/>
                        </w:rPr>
                        <w:t>Endoctrinement à la « repentance », programmes scolaires orientés, incitation au suicide par des mesures anti-françaises visant à la détestation d'être Français.</w:t>
                      </w:r>
                    </w:p>
                    <w:p w:rsidR="0072459C" w:rsidRPr="008E7A81" w:rsidRDefault="0072459C" w:rsidP="008E7A81">
                      <w:pPr>
                        <w:shd w:val="clear" w:color="auto" w:fill="FFFFFF"/>
                        <w:jc w:val="both"/>
                        <w:rPr>
                          <w:rFonts w:ascii="Arial" w:hAnsi="Arial" w:cs="Arial"/>
                          <w:color w:val="000000"/>
                          <w:sz w:val="32"/>
                          <w:szCs w:val="32"/>
                          <w:shd w:val="clear" w:color="auto" w:fill="FFFFFF"/>
                        </w:rPr>
                      </w:pPr>
                    </w:p>
                    <w:p w:rsidR="0072459C" w:rsidRPr="008E7A81" w:rsidRDefault="0072459C" w:rsidP="008E7A81">
                      <w:pPr>
                        <w:shd w:val="clear" w:color="auto" w:fill="FFFFFF"/>
                        <w:jc w:val="both"/>
                        <w:rPr>
                          <w:rFonts w:ascii="Arial" w:hAnsi="Arial" w:cs="Arial"/>
                          <w:color w:val="444444"/>
                          <w:sz w:val="32"/>
                          <w:szCs w:val="32"/>
                        </w:rPr>
                      </w:pPr>
                      <w:r w:rsidRPr="008E7A81">
                        <w:rPr>
                          <w:rFonts w:ascii="Arial" w:hAnsi="Arial" w:cs="Arial"/>
                          <w:b/>
                          <w:bCs/>
                          <w:color w:val="000000"/>
                          <w:sz w:val="32"/>
                          <w:szCs w:val="32"/>
                          <w:shd w:val="clear" w:color="auto" w:fill="FFFFFF"/>
                        </w:rPr>
                        <w:t>212 – Discrimination positive / délit de favoritisme tribal</w:t>
                      </w:r>
                    </w:p>
                    <w:p w:rsidR="0072459C" w:rsidRPr="008E7A81" w:rsidRDefault="0072459C"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r w:rsidRPr="008E7A81">
                        <w:rPr>
                          <w:rFonts w:ascii="Arial" w:hAnsi="Arial" w:cs="Arial"/>
                          <w:color w:val="000000"/>
                          <w:sz w:val="32"/>
                          <w:szCs w:val="32"/>
                          <w:shd w:val="clear" w:color="auto" w:fill="FFFFFF"/>
                        </w:rPr>
                        <w:t>Islamophilie institutionnelle.</w:t>
                      </w:r>
                    </w:p>
                    <w:p w:rsidR="0072459C" w:rsidRDefault="0072459C"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Anticatholicisme et atteinte au droit ancestral, acculturation et endoctrinement au métissage.</w:t>
                      </w:r>
                    </w:p>
                    <w:p w:rsidR="0072459C" w:rsidRPr="00816151" w:rsidRDefault="0072459C" w:rsidP="008E7A81">
                      <w:pPr>
                        <w:shd w:val="clear" w:color="auto" w:fill="FFFFFF"/>
                        <w:jc w:val="both"/>
                        <w:rPr>
                          <w:rFonts w:ascii="Arial" w:hAnsi="Arial" w:cs="Arial"/>
                          <w:color w:val="FF0000"/>
                          <w:sz w:val="32"/>
                          <w:szCs w:val="32"/>
                          <w:shd w:val="clear" w:color="auto" w:fill="FFFFFF"/>
                        </w:rPr>
                      </w:pPr>
                      <w:r w:rsidRPr="00816151">
                        <w:rPr>
                          <w:rFonts w:ascii="Arial" w:hAnsi="Arial" w:cs="Arial"/>
                          <w:color w:val="FF0000"/>
                          <w:sz w:val="32"/>
                          <w:szCs w:val="32"/>
                          <w:shd w:val="clear" w:color="auto" w:fill="FFFFFF"/>
                        </w:rPr>
                        <w:t>Art 211-1 CP : </w:t>
                      </w:r>
                      <w:r w:rsidRPr="00816151">
                        <w:rPr>
                          <w:rFonts w:ascii="Arial" w:hAnsi="Arial" w:cs="Arial"/>
                          <w:i/>
                          <w:iCs/>
                          <w:color w:val="FF0000"/>
                          <w:sz w:val="32"/>
                          <w:szCs w:val="32"/>
                          <w:shd w:val="clear" w:color="auto" w:fill="FFFFFF"/>
                        </w:rPr>
                        <w:t>Transfert forcé d'enfants</w:t>
                      </w:r>
                      <w:r w:rsidRPr="00816151">
                        <w:rPr>
                          <w:rFonts w:ascii="Arial" w:hAnsi="Arial" w:cs="Arial"/>
                          <w:color w:val="FF0000"/>
                          <w:sz w:val="32"/>
                          <w:szCs w:val="32"/>
                          <w:shd w:val="clear" w:color="auto" w:fill="FFFFFF"/>
                        </w:rPr>
                        <w:t> ;</w:t>
                      </w:r>
                      <w:bookmarkStart w:id="1" w:name="_GoBack"/>
                      <w:bookmarkEnd w:id="1"/>
                    </w:p>
                    <w:p w:rsidR="0072459C" w:rsidRPr="00816151" w:rsidRDefault="0072459C" w:rsidP="008E7A81">
                      <w:pPr>
                        <w:shd w:val="clear" w:color="auto" w:fill="FFFFFF"/>
                        <w:jc w:val="both"/>
                        <w:rPr>
                          <w:rFonts w:ascii="Arial" w:hAnsi="Arial" w:cs="Arial"/>
                          <w:color w:val="FF0000"/>
                          <w:sz w:val="32"/>
                          <w:szCs w:val="32"/>
                        </w:rPr>
                      </w:pPr>
                      <w:r w:rsidRPr="00816151">
                        <w:rPr>
                          <w:rFonts w:ascii="Arial" w:hAnsi="Arial" w:cs="Arial"/>
                          <w:color w:val="FF0000"/>
                          <w:sz w:val="32"/>
                          <w:szCs w:val="32"/>
                          <w:shd w:val="clear" w:color="auto" w:fill="FFFFFF"/>
                        </w:rPr>
                        <w:t>Art 211-1 CP : </w:t>
                      </w:r>
                      <w:r w:rsidRPr="00816151">
                        <w:rPr>
                          <w:rFonts w:ascii="Arial" w:hAnsi="Arial" w:cs="Arial"/>
                          <w:i/>
                          <w:iCs/>
                          <w:color w:val="FF0000"/>
                          <w:sz w:val="32"/>
                          <w:szCs w:val="32"/>
                          <w:shd w:val="clear" w:color="auto" w:fill="FFFFFF"/>
                        </w:rPr>
                        <w:t>Soumission à des conditions d'existence de nature à entraîner la destruction totale ou partielle du groupe.</w:t>
                      </w:r>
                    </w:p>
                    <w:p w:rsidR="0072459C" w:rsidRDefault="0072459C" w:rsidP="008E7A81">
                      <w:pPr>
                        <w:shd w:val="clear" w:color="auto" w:fill="FFFFFF"/>
                        <w:jc w:val="both"/>
                        <w:rPr>
                          <w:rFonts w:ascii="Arial" w:hAnsi="Arial" w:cs="Arial"/>
                          <w:color w:val="000000"/>
                          <w:szCs w:val="24"/>
                          <w:shd w:val="clear" w:color="auto" w:fill="FFFFFF"/>
                        </w:rPr>
                      </w:pPr>
                    </w:p>
                    <w:p w:rsidR="0072459C" w:rsidRDefault="0072459C" w:rsidP="00562697">
                      <w:pPr>
                        <w:rPr>
                          <w:i/>
                          <w:iCs/>
                          <w:color w:val="808080" w:themeColor="background1" w:themeShade="80"/>
                        </w:rPr>
                      </w:pPr>
                    </w:p>
                    <w:p w:rsidR="0072459C" w:rsidRDefault="0072459C" w:rsidP="00562697">
                      <w:pPr>
                        <w:rPr>
                          <w:i/>
                          <w:iCs/>
                          <w:color w:val="808080" w:themeColor="background1" w:themeShade="80"/>
                        </w:rPr>
                      </w:pPr>
                    </w:p>
                    <w:p w:rsidR="0072459C" w:rsidRDefault="0072459C" w:rsidP="00562697">
                      <w:pPr>
                        <w:rPr>
                          <w:i/>
                          <w:iCs/>
                          <w:color w:val="808080" w:themeColor="background1" w:themeShade="80"/>
                        </w:rPr>
                      </w:pPr>
                    </w:p>
                    <w:p w:rsidR="0072459C" w:rsidRPr="004B5A4A" w:rsidRDefault="0072459C" w:rsidP="00562697">
                      <w:pPr>
                        <w:pStyle w:val="Textebrut"/>
                        <w:rPr>
                          <w:rFonts w:ascii="Times New Roman" w:hAnsi="Times New Roman" w:cs="Times New Roman"/>
                          <w:sz w:val="32"/>
                          <w:szCs w:val="32"/>
                        </w:rPr>
                      </w:pPr>
                    </w:p>
                    <w:p w:rsidR="0072459C" w:rsidRPr="00532C97" w:rsidRDefault="0072459C" w:rsidP="00562697">
                      <w:pPr>
                        <w:pStyle w:val="Textebrut"/>
                        <w:ind w:left="720"/>
                        <w:rPr>
                          <w:rFonts w:ascii="Verdana" w:hAnsi="Verdana"/>
                          <w:sz w:val="22"/>
                          <w:szCs w:val="22"/>
                        </w:rPr>
                      </w:pPr>
                    </w:p>
                    <w:p w:rsidR="0072459C" w:rsidRPr="00115369" w:rsidRDefault="0072459C" w:rsidP="00562697">
                      <w:pPr>
                        <w:rPr>
                          <w:i/>
                          <w:iCs/>
                          <w:color w:val="808080" w:themeColor="background1" w:themeShade="80"/>
                          <w:sz w:val="28"/>
                          <w:szCs w:val="28"/>
                        </w:rPr>
                      </w:pPr>
                    </w:p>
                  </w:txbxContent>
                </v:textbox>
                <w10:wrap type="square" anchorx="page" anchory="margin"/>
              </v:roundrect>
            </w:pict>
          </mc:Fallback>
        </mc:AlternateContent>
      </w: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spacing w:after="200" w:line="276" w:lineRule="auto"/>
      </w:pPr>
      <w:r>
        <w:br w:type="page"/>
      </w:r>
    </w:p>
    <w:p w:rsidR="00562697" w:rsidRDefault="00562697" w:rsidP="00562697">
      <w:pPr>
        <w:framePr w:hSpace="0" w:wrap="auto" w:vAnchor="margin" w:xAlign="left" w:yAlign="inline"/>
        <w:spacing w:after="200" w:line="276" w:lineRule="auto"/>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r>
        <w:rPr>
          <w:lang w:eastAsia="fr-FR"/>
        </w:rPr>
        <mc:AlternateContent>
          <mc:Choice Requires="wps">
            <w:drawing>
              <wp:anchor distT="0" distB="0" distL="114300" distR="114300" simplePos="0" relativeHeight="251738112" behindDoc="0" locked="0" layoutInCell="0" allowOverlap="1" wp14:anchorId="791E9725" wp14:editId="25996825">
                <wp:simplePos x="0" y="0"/>
                <wp:positionH relativeFrom="page">
                  <wp:posOffset>542925</wp:posOffset>
                </wp:positionH>
                <wp:positionV relativeFrom="margin">
                  <wp:posOffset>752475</wp:posOffset>
                </wp:positionV>
                <wp:extent cx="6372225" cy="9401175"/>
                <wp:effectExtent l="171450" t="171450" r="66675" b="66675"/>
                <wp:wrapSquare wrapText="bothSides"/>
                <wp:docPr id="2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401175"/>
                        </a:xfrm>
                        <a:prstGeom prst="roundRect">
                          <a:avLst>
                            <a:gd name="adj" fmla="val 10859"/>
                          </a:avLst>
                        </a:prstGeom>
                        <a:solidFill>
                          <a:srgbClr val="FFFFFF"/>
                        </a:solidFill>
                        <a:effectLst>
                          <a:glow rad="50800">
                            <a:sysClr val="window" lastClr="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Default="0072459C" w:rsidP="008E7A81">
                            <w:pPr>
                              <w:shd w:val="clear" w:color="auto" w:fill="FFFFFF"/>
                              <w:jc w:val="both"/>
                              <w:rPr>
                                <w:rFonts w:ascii="Arial" w:hAnsi="Arial" w:cs="Arial"/>
                                <w:b/>
                                <w:bCs/>
                                <w:color w:val="000000"/>
                                <w:sz w:val="32"/>
                                <w:szCs w:val="32"/>
                                <w:shd w:val="clear" w:color="auto" w:fill="FFFFFF"/>
                              </w:rPr>
                            </w:pPr>
                            <w:r w:rsidRPr="008E7A81">
                              <w:rPr>
                                <w:rFonts w:ascii="Arial" w:hAnsi="Arial" w:cs="Arial"/>
                                <w:b/>
                                <w:bCs/>
                                <w:color w:val="000000"/>
                                <w:sz w:val="32"/>
                                <w:szCs w:val="32"/>
                                <w:shd w:val="clear" w:color="auto" w:fill="FFFFFF"/>
                              </w:rPr>
                              <w:t>22 – Périls divers</w:t>
                            </w:r>
                          </w:p>
                          <w:p w:rsidR="0072459C" w:rsidRPr="008E7A81" w:rsidRDefault="0072459C" w:rsidP="008E7A81">
                            <w:pPr>
                              <w:shd w:val="clear" w:color="auto" w:fill="FFFFFF"/>
                              <w:jc w:val="both"/>
                              <w:rPr>
                                <w:rFonts w:ascii="Arial" w:hAnsi="Arial" w:cs="Arial"/>
                                <w:color w:val="444444"/>
                                <w:sz w:val="32"/>
                                <w:szCs w:val="32"/>
                              </w:rPr>
                            </w:pPr>
                          </w:p>
                          <w:p w:rsidR="0072459C" w:rsidRPr="008E7A81" w:rsidRDefault="0072459C" w:rsidP="008E7A81">
                            <w:pPr>
                              <w:shd w:val="clear" w:color="auto" w:fill="FFFFFF"/>
                              <w:jc w:val="both"/>
                              <w:rPr>
                                <w:rFonts w:ascii="Arial" w:hAnsi="Arial" w:cs="Arial"/>
                                <w:color w:val="444444"/>
                                <w:sz w:val="32"/>
                                <w:szCs w:val="32"/>
                              </w:rPr>
                            </w:pPr>
                            <w:r w:rsidRPr="008E7A81">
                              <w:rPr>
                                <w:rFonts w:ascii="Calibri" w:hAnsi="Calibri" w:cs="Calibri"/>
                                <w:b/>
                                <w:bCs/>
                                <w:i/>
                                <w:iCs/>
                                <w:color w:val="444444"/>
                                <w:sz w:val="32"/>
                                <w:szCs w:val="32"/>
                                <w:shd w:val="clear" w:color="auto" w:fill="FFFFFF"/>
                              </w:rPr>
                              <w:t> </w:t>
                            </w:r>
                            <w:r w:rsidRPr="008E7A81">
                              <w:rPr>
                                <w:rFonts w:ascii="Arial" w:hAnsi="Arial" w:cs="Arial"/>
                                <w:b/>
                                <w:bCs/>
                                <w:color w:val="000000"/>
                                <w:sz w:val="32"/>
                                <w:szCs w:val="32"/>
                                <w:shd w:val="clear" w:color="auto" w:fill="FFFFFF"/>
                              </w:rPr>
                              <w:t>221 – Désastre écologique et sanitaire </w:t>
                            </w:r>
                          </w:p>
                          <w:p w:rsidR="0072459C" w:rsidRPr="008E7A81" w:rsidRDefault="0072459C"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Dérives agroalimentaires et environnementales, dilapidation des ressources naturelles.</w:t>
                            </w:r>
                          </w:p>
                          <w:p w:rsidR="0072459C" w:rsidRPr="008E7A81" w:rsidRDefault="0072459C"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Manquement à l'obligation de prudence épidémiologique en matière migratoire et manque de vigilance du secteur médico-social (retour d'épidémies éradiquées comme la tuberculose, expansion du péril de la drépanocytose, dégradation de l’hygiène publique - notamment à Paris).</w:t>
                            </w:r>
                          </w:p>
                          <w:p w:rsidR="0072459C" w:rsidRDefault="0072459C" w:rsidP="008E7A81">
                            <w:pPr>
                              <w:shd w:val="clear" w:color="auto" w:fill="FFFFFF"/>
                              <w:jc w:val="both"/>
                              <w:rPr>
                                <w:rFonts w:ascii="Arial" w:hAnsi="Arial" w:cs="Arial"/>
                                <w:color w:val="000000"/>
                                <w:sz w:val="32"/>
                                <w:szCs w:val="32"/>
                                <w:shd w:val="clear" w:color="auto" w:fill="FFFFFF"/>
                              </w:rPr>
                            </w:pPr>
                            <w:r w:rsidRPr="008E7A81">
                              <w:rPr>
                                <w:rFonts w:ascii="Arial" w:hAnsi="Arial" w:cs="Arial"/>
                                <w:color w:val="000000"/>
                                <w:sz w:val="32"/>
                                <w:szCs w:val="32"/>
                                <w:shd w:val="clear" w:color="auto" w:fill="FFFFFF"/>
                              </w:rPr>
                              <w:t>Dérives de la pharmacopée et de la politique vaccinale.</w:t>
                            </w:r>
                          </w:p>
                          <w:p w:rsidR="0072459C" w:rsidRPr="008E7A81" w:rsidRDefault="0072459C" w:rsidP="008E7A81">
                            <w:pPr>
                              <w:shd w:val="clear" w:color="auto" w:fill="FFFFFF"/>
                              <w:jc w:val="both"/>
                              <w:rPr>
                                <w:rFonts w:ascii="Arial" w:hAnsi="Arial" w:cs="Arial"/>
                                <w:color w:val="444444"/>
                                <w:sz w:val="32"/>
                                <w:szCs w:val="32"/>
                              </w:rPr>
                            </w:pPr>
                          </w:p>
                          <w:p w:rsidR="0072459C" w:rsidRPr="008E7A81" w:rsidRDefault="0072459C" w:rsidP="008E7A81">
                            <w:pPr>
                              <w:shd w:val="clear" w:color="auto" w:fill="FFFFFF"/>
                              <w:jc w:val="both"/>
                              <w:rPr>
                                <w:rFonts w:ascii="Arial" w:hAnsi="Arial" w:cs="Arial"/>
                                <w:color w:val="444444"/>
                                <w:sz w:val="32"/>
                                <w:szCs w:val="32"/>
                              </w:rPr>
                            </w:pPr>
                            <w:r w:rsidRPr="008E7A81">
                              <w:rPr>
                                <w:rFonts w:ascii="Arial" w:hAnsi="Arial" w:cs="Arial"/>
                                <w:b/>
                                <w:bCs/>
                                <w:color w:val="000000"/>
                                <w:sz w:val="32"/>
                                <w:szCs w:val="32"/>
                                <w:shd w:val="clear" w:color="auto" w:fill="FFFFFF"/>
                              </w:rPr>
                              <w:t>222 - Eugénisme et intelligence artificielle</w:t>
                            </w:r>
                          </w:p>
                          <w:p w:rsidR="0072459C" w:rsidRPr="008E7A81" w:rsidRDefault="0072459C"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Marchandisation, incitation et contrôle étatique des naissances (GPA, PMA, pression contraceptive, IVG systémique).</w:t>
                            </w:r>
                          </w:p>
                          <w:p w:rsidR="0072459C" w:rsidRPr="008E7A81" w:rsidRDefault="0072459C"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Dérives de la robotique et de la génétique (Statut juridique du robot, transhumanisme, antispécisme, clonage, OGM, chimères animales, dangers de la biométrie, dangers sanitaires divers).</w:t>
                            </w:r>
                          </w:p>
                          <w:p w:rsidR="0072459C" w:rsidRPr="008E7A81" w:rsidRDefault="0072459C"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Art 211-1 CP : </w:t>
                            </w:r>
                            <w:r w:rsidRPr="008E7A81">
                              <w:rPr>
                                <w:rFonts w:ascii="Arial" w:hAnsi="Arial" w:cs="Arial"/>
                                <w:i/>
                                <w:iCs/>
                                <w:color w:val="000000"/>
                                <w:sz w:val="32"/>
                                <w:szCs w:val="32"/>
                                <w:shd w:val="clear" w:color="auto" w:fill="FFFFFF"/>
                              </w:rPr>
                              <w:t>Atteinte volontaire à la vie</w:t>
                            </w:r>
                          </w:p>
                          <w:p w:rsidR="0072459C" w:rsidRPr="008E7A81" w:rsidRDefault="0072459C"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p>
                          <w:p w:rsidR="0072459C" w:rsidRPr="00E055C2" w:rsidRDefault="0072459C" w:rsidP="008E7A81">
                            <w:pPr>
                              <w:shd w:val="clear" w:color="auto" w:fill="FFFFFF"/>
                              <w:jc w:val="both"/>
                              <w:rPr>
                                <w:rFonts w:ascii="Arial" w:hAnsi="Arial" w:cs="Arial"/>
                                <w:b/>
                                <w:bCs/>
                                <w:color w:val="000000"/>
                                <w:sz w:val="36"/>
                                <w:szCs w:val="36"/>
                                <w:shd w:val="clear" w:color="auto" w:fill="FFFFFF"/>
                              </w:rPr>
                            </w:pPr>
                            <w:r w:rsidRPr="00E055C2">
                              <w:rPr>
                                <w:rFonts w:ascii="Arial" w:hAnsi="Arial" w:cs="Arial"/>
                                <w:b/>
                                <w:bCs/>
                                <w:color w:val="000000"/>
                                <w:sz w:val="36"/>
                                <w:szCs w:val="36"/>
                                <w:shd w:val="clear" w:color="auto" w:fill="FFFFFF"/>
                              </w:rPr>
                              <w:t>23 –</w:t>
                            </w:r>
                            <w:r w:rsidRPr="00E055C2">
                              <w:rPr>
                                <w:rFonts w:ascii="Arial" w:hAnsi="Arial" w:cs="Arial"/>
                                <w:color w:val="000000"/>
                                <w:sz w:val="36"/>
                                <w:szCs w:val="36"/>
                                <w:shd w:val="clear" w:color="auto" w:fill="FFFFFF"/>
                              </w:rPr>
                              <w:t> </w:t>
                            </w:r>
                            <w:r w:rsidRPr="00E055C2">
                              <w:rPr>
                                <w:rFonts w:ascii="Arial" w:hAnsi="Arial" w:cs="Arial"/>
                                <w:b/>
                                <w:bCs/>
                                <w:color w:val="000000"/>
                                <w:sz w:val="36"/>
                                <w:szCs w:val="36"/>
                                <w:shd w:val="clear" w:color="auto" w:fill="FFFFFF"/>
                              </w:rPr>
                              <w:t>Anéantissement</w:t>
                            </w:r>
                          </w:p>
                          <w:p w:rsidR="0072459C" w:rsidRPr="008E7A81" w:rsidRDefault="0072459C" w:rsidP="008E7A81">
                            <w:pPr>
                              <w:shd w:val="clear" w:color="auto" w:fill="FFFFFF"/>
                              <w:jc w:val="both"/>
                              <w:rPr>
                                <w:rFonts w:ascii="Arial" w:hAnsi="Arial" w:cs="Arial"/>
                                <w:color w:val="444444"/>
                                <w:sz w:val="32"/>
                                <w:szCs w:val="32"/>
                              </w:rPr>
                            </w:pPr>
                          </w:p>
                          <w:p w:rsidR="0072459C" w:rsidRPr="008E7A81" w:rsidRDefault="0072459C" w:rsidP="008E7A81">
                            <w:pPr>
                              <w:shd w:val="clear" w:color="auto" w:fill="FFFFFF"/>
                              <w:jc w:val="both"/>
                              <w:rPr>
                                <w:rFonts w:ascii="Arial" w:hAnsi="Arial" w:cs="Arial"/>
                                <w:color w:val="444444"/>
                                <w:sz w:val="32"/>
                                <w:szCs w:val="32"/>
                              </w:rPr>
                            </w:pPr>
                            <w:r w:rsidRPr="008E7A81">
                              <w:rPr>
                                <w:rFonts w:ascii="Arial" w:hAnsi="Arial" w:cs="Arial"/>
                                <w:b/>
                                <w:bCs/>
                                <w:color w:val="000000"/>
                                <w:sz w:val="32"/>
                                <w:szCs w:val="32"/>
                                <w:shd w:val="clear" w:color="auto" w:fill="FFFFFF"/>
                              </w:rPr>
                              <w:t>231 – Paupérisation organisée</w:t>
                            </w:r>
                          </w:p>
                          <w:p w:rsidR="0072459C" w:rsidRPr="008E7A81" w:rsidRDefault="0072459C"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Pression fiscale à tendance confiscatoire.</w:t>
                            </w:r>
                            <w:r w:rsidRPr="008E7A81">
                              <w:rPr>
                                <w:rFonts w:ascii="Arial" w:hAnsi="Arial" w:cs="Arial"/>
                                <w:color w:val="000000"/>
                                <w:sz w:val="32"/>
                                <w:szCs w:val="32"/>
                                <w:shd w:val="clear" w:color="auto" w:fill="FFFFFF"/>
                              </w:rPr>
                              <w:br/>
                              <w:t>Etranglement des classes moyennes.</w:t>
                            </w:r>
                          </w:p>
                          <w:p w:rsidR="0072459C" w:rsidRDefault="0072459C" w:rsidP="008E7A81">
                            <w:pPr>
                              <w:shd w:val="clear" w:color="auto" w:fill="FFFFFF"/>
                              <w:jc w:val="both"/>
                              <w:rPr>
                                <w:rFonts w:ascii="Arial" w:hAnsi="Arial" w:cs="Arial"/>
                                <w:color w:val="000000"/>
                                <w:sz w:val="32"/>
                                <w:szCs w:val="32"/>
                                <w:shd w:val="clear" w:color="auto" w:fill="FFFFFF"/>
                              </w:rPr>
                            </w:pPr>
                            <w:r w:rsidRPr="008E7A81">
                              <w:rPr>
                                <w:rFonts w:ascii="Arial" w:hAnsi="Arial" w:cs="Arial"/>
                                <w:color w:val="000000"/>
                                <w:sz w:val="32"/>
                                <w:szCs w:val="32"/>
                                <w:shd w:val="clear" w:color="auto" w:fill="FFFFFF"/>
                              </w:rPr>
                              <w:t>Prédation foncière et retour à des pratiques de type servage</w:t>
                            </w:r>
                          </w:p>
                          <w:p w:rsidR="0072459C" w:rsidRPr="008E7A81" w:rsidRDefault="0072459C" w:rsidP="008E7A81">
                            <w:pPr>
                              <w:shd w:val="clear" w:color="auto" w:fill="FFFFFF"/>
                              <w:jc w:val="both"/>
                              <w:rPr>
                                <w:rFonts w:ascii="Arial" w:hAnsi="Arial" w:cs="Arial"/>
                                <w:color w:val="444444"/>
                                <w:sz w:val="32"/>
                                <w:szCs w:val="32"/>
                              </w:rPr>
                            </w:pPr>
                          </w:p>
                          <w:p w:rsidR="0072459C" w:rsidRPr="008E7A81" w:rsidRDefault="0072459C"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r w:rsidRPr="008E7A81">
                              <w:rPr>
                                <w:rFonts w:ascii="Arial" w:hAnsi="Arial" w:cs="Arial"/>
                                <w:b/>
                                <w:bCs/>
                                <w:color w:val="000000"/>
                                <w:sz w:val="32"/>
                                <w:szCs w:val="32"/>
                                <w:shd w:val="clear" w:color="auto" w:fill="FFFFFF"/>
                              </w:rPr>
                              <w:t>232 – Ruine de la famille</w:t>
                            </w:r>
                          </w:p>
                          <w:p w:rsidR="0072459C" w:rsidRPr="008E7A81" w:rsidRDefault="0072459C"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Sexualisation des enfants (disparition de la civilité « mademoiselle », atteinte à l'innocence des enfants, protection des pédophiles, laxisme sur le consentement sexuel et le droit procréatif des mineurs, théorie du genre…)</w:t>
                            </w:r>
                          </w:p>
                          <w:p w:rsidR="0072459C" w:rsidRPr="008E7A81" w:rsidRDefault="0072459C"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Atteinte à l'autorité parentale donc à la famille par l’exacerbation de la liberté et corruption des jeunes (conséquences de 1968)</w:t>
                            </w:r>
                          </w:p>
                          <w:p w:rsidR="0072459C" w:rsidRPr="008E7A81" w:rsidRDefault="0072459C" w:rsidP="008E7A81">
                            <w:pPr>
                              <w:shd w:val="clear" w:color="auto" w:fill="FFFFFF"/>
                              <w:jc w:val="both"/>
                              <w:rPr>
                                <w:rFonts w:ascii="Arial" w:hAnsi="Arial" w:cs="Arial"/>
                                <w:i/>
                                <w:iCs/>
                                <w:color w:val="000000"/>
                                <w:sz w:val="32"/>
                                <w:szCs w:val="32"/>
                                <w:shd w:val="clear" w:color="auto" w:fill="FFFFFF"/>
                              </w:rPr>
                            </w:pPr>
                            <w:r w:rsidRPr="008E7A81">
                              <w:rPr>
                                <w:rFonts w:ascii="Arial" w:hAnsi="Arial" w:cs="Arial"/>
                                <w:color w:val="000000"/>
                                <w:sz w:val="32"/>
                                <w:szCs w:val="32"/>
                                <w:shd w:val="clear" w:color="auto" w:fill="FFFFFF"/>
                              </w:rPr>
                              <w:t>Art 212-1 CP : </w:t>
                            </w:r>
                            <w:r w:rsidRPr="008E7A81">
                              <w:rPr>
                                <w:rFonts w:ascii="Arial" w:hAnsi="Arial" w:cs="Arial"/>
                                <w:i/>
                                <w:iCs/>
                                <w:color w:val="000000"/>
                                <w:sz w:val="32"/>
                                <w:szCs w:val="32"/>
                                <w:shd w:val="clear" w:color="auto" w:fill="FFFFFF"/>
                              </w:rPr>
                              <w:t>La réduction en esclavage</w:t>
                            </w:r>
                          </w:p>
                          <w:p w:rsidR="0072459C" w:rsidRDefault="0072459C" w:rsidP="00562697">
                            <w:pPr>
                              <w:rPr>
                                <w:i/>
                                <w:iCs/>
                                <w:color w:val="808080" w:themeColor="background1" w:themeShade="80"/>
                              </w:rPr>
                            </w:pPr>
                          </w:p>
                          <w:p w:rsidR="0072459C" w:rsidRDefault="0072459C" w:rsidP="00562697">
                            <w:pPr>
                              <w:rPr>
                                <w:i/>
                                <w:iCs/>
                                <w:color w:val="808080" w:themeColor="background1" w:themeShade="80"/>
                              </w:rPr>
                            </w:pPr>
                          </w:p>
                          <w:p w:rsidR="0072459C" w:rsidRDefault="0072459C" w:rsidP="00562697">
                            <w:pPr>
                              <w:rPr>
                                <w:i/>
                                <w:iCs/>
                                <w:color w:val="808080" w:themeColor="background1" w:themeShade="80"/>
                              </w:rPr>
                            </w:pPr>
                          </w:p>
                          <w:p w:rsidR="0072459C" w:rsidRDefault="0072459C" w:rsidP="00562697">
                            <w:pPr>
                              <w:rPr>
                                <w:i/>
                                <w:iCs/>
                                <w:color w:val="808080" w:themeColor="background1" w:themeShade="80"/>
                              </w:rPr>
                            </w:pPr>
                          </w:p>
                          <w:p w:rsidR="0072459C" w:rsidRPr="004B5A4A" w:rsidRDefault="0072459C" w:rsidP="00562697">
                            <w:pPr>
                              <w:pStyle w:val="Textebrut"/>
                              <w:rPr>
                                <w:rFonts w:ascii="Times New Roman" w:hAnsi="Times New Roman" w:cs="Times New Roman"/>
                                <w:sz w:val="32"/>
                                <w:szCs w:val="32"/>
                              </w:rPr>
                            </w:pPr>
                          </w:p>
                          <w:p w:rsidR="0072459C" w:rsidRPr="00532C97" w:rsidRDefault="0072459C" w:rsidP="00562697">
                            <w:pPr>
                              <w:pStyle w:val="Textebrut"/>
                              <w:ind w:left="720"/>
                              <w:rPr>
                                <w:rFonts w:ascii="Verdana" w:hAnsi="Verdana"/>
                                <w:sz w:val="22"/>
                                <w:szCs w:val="22"/>
                              </w:rPr>
                            </w:pPr>
                          </w:p>
                          <w:p w:rsidR="0072459C" w:rsidRPr="00115369" w:rsidRDefault="0072459C" w:rsidP="00562697">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7" style="position:absolute;margin-left:42.75pt;margin-top:59.25pt;width:501.75pt;height:740.2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" o:allowincell="f" stroked="f">
                <v:shadow on="t" type="perspective" color="#4f81bd" origin="-.5,-.5" offset="-3pt,-3pt" matrix="58982f,,,58982f"/>
                <v:textbox inset=",,36pt,18pt">
                  <w:txbxContent>
                    <w:p w:rsidR="00D95EB6" w:rsidRDefault="00D95EB6" w:rsidP="008E7A81">
                      <w:pPr>
                        <w:shd w:val="clear" w:color="auto" w:fill="FFFFFF"/>
                        <w:jc w:val="both"/>
                        <w:rPr>
                          <w:rFonts w:ascii="Arial" w:hAnsi="Arial" w:cs="Arial"/>
                          <w:b/>
                          <w:bCs/>
                          <w:color w:val="000000"/>
                          <w:sz w:val="32"/>
                          <w:szCs w:val="32"/>
                          <w:shd w:val="clear" w:color="auto" w:fill="FFFFFF"/>
                        </w:rPr>
                      </w:pPr>
                      <w:r w:rsidRPr="008E7A81">
                        <w:rPr>
                          <w:rFonts w:ascii="Arial" w:hAnsi="Arial" w:cs="Arial"/>
                          <w:b/>
                          <w:bCs/>
                          <w:color w:val="000000"/>
                          <w:sz w:val="32"/>
                          <w:szCs w:val="32"/>
                          <w:shd w:val="clear" w:color="auto" w:fill="FFFFFF"/>
                        </w:rPr>
                        <w:t>22 – Périls divers</w:t>
                      </w:r>
                    </w:p>
                    <w:p w:rsidR="00D95EB6" w:rsidRPr="008E7A81" w:rsidRDefault="00D95EB6" w:rsidP="008E7A81">
                      <w:pPr>
                        <w:shd w:val="clear" w:color="auto" w:fill="FFFFFF"/>
                        <w:jc w:val="both"/>
                        <w:rPr>
                          <w:rFonts w:ascii="Arial" w:hAnsi="Arial" w:cs="Arial"/>
                          <w:color w:val="444444"/>
                          <w:sz w:val="32"/>
                          <w:szCs w:val="32"/>
                        </w:rPr>
                      </w:pPr>
                    </w:p>
                    <w:p w:rsidR="00D95EB6" w:rsidRPr="008E7A81" w:rsidRDefault="00D95EB6" w:rsidP="008E7A81">
                      <w:pPr>
                        <w:shd w:val="clear" w:color="auto" w:fill="FFFFFF"/>
                        <w:jc w:val="both"/>
                        <w:rPr>
                          <w:rFonts w:ascii="Arial" w:hAnsi="Arial" w:cs="Arial"/>
                          <w:color w:val="444444"/>
                          <w:sz w:val="32"/>
                          <w:szCs w:val="32"/>
                        </w:rPr>
                      </w:pPr>
                      <w:r w:rsidRPr="008E7A81">
                        <w:rPr>
                          <w:rFonts w:ascii="Calibri" w:hAnsi="Calibri" w:cs="Calibri"/>
                          <w:b/>
                          <w:bCs/>
                          <w:i/>
                          <w:iCs/>
                          <w:color w:val="444444"/>
                          <w:sz w:val="32"/>
                          <w:szCs w:val="32"/>
                          <w:shd w:val="clear" w:color="auto" w:fill="FFFFFF"/>
                        </w:rPr>
                        <w:t> </w:t>
                      </w:r>
                      <w:r w:rsidRPr="008E7A81">
                        <w:rPr>
                          <w:rFonts w:ascii="Arial" w:hAnsi="Arial" w:cs="Arial"/>
                          <w:b/>
                          <w:bCs/>
                          <w:color w:val="000000"/>
                          <w:sz w:val="32"/>
                          <w:szCs w:val="32"/>
                          <w:shd w:val="clear" w:color="auto" w:fill="FFFFFF"/>
                        </w:rPr>
                        <w:t>221 – Désastre écologique et sanitaire </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Dérives agroalimentaires et environnementales, dilapidation des ressources naturelles.</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Manquement à l'obligation de prudence épidémiologique en matière migratoire et manque de vigilance du secteur médico-social (retour d'épidémies éradiquées comme la tuberculose, expansion du péril de la drépanocytose, dégradation de l’hygiène publique - notamment à Paris).</w:t>
                      </w:r>
                    </w:p>
                    <w:p w:rsidR="00D95EB6" w:rsidRDefault="00D95EB6" w:rsidP="008E7A81">
                      <w:pPr>
                        <w:shd w:val="clear" w:color="auto" w:fill="FFFFFF"/>
                        <w:jc w:val="both"/>
                        <w:rPr>
                          <w:rFonts w:ascii="Arial" w:hAnsi="Arial" w:cs="Arial"/>
                          <w:color w:val="000000"/>
                          <w:sz w:val="32"/>
                          <w:szCs w:val="32"/>
                          <w:shd w:val="clear" w:color="auto" w:fill="FFFFFF"/>
                        </w:rPr>
                      </w:pPr>
                      <w:r w:rsidRPr="008E7A81">
                        <w:rPr>
                          <w:rFonts w:ascii="Arial" w:hAnsi="Arial" w:cs="Arial"/>
                          <w:color w:val="000000"/>
                          <w:sz w:val="32"/>
                          <w:szCs w:val="32"/>
                          <w:shd w:val="clear" w:color="auto" w:fill="FFFFFF"/>
                        </w:rPr>
                        <w:t>Dérives de la pharmacopée et de la politique vaccinale.</w:t>
                      </w:r>
                    </w:p>
                    <w:p w:rsidR="00D95EB6" w:rsidRPr="008E7A81" w:rsidRDefault="00D95EB6" w:rsidP="008E7A81">
                      <w:pPr>
                        <w:shd w:val="clear" w:color="auto" w:fill="FFFFFF"/>
                        <w:jc w:val="both"/>
                        <w:rPr>
                          <w:rFonts w:ascii="Arial" w:hAnsi="Arial" w:cs="Arial"/>
                          <w:color w:val="444444"/>
                          <w:sz w:val="32"/>
                          <w:szCs w:val="32"/>
                        </w:rPr>
                      </w:pP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b/>
                          <w:bCs/>
                          <w:color w:val="000000"/>
                          <w:sz w:val="32"/>
                          <w:szCs w:val="32"/>
                          <w:shd w:val="clear" w:color="auto" w:fill="FFFFFF"/>
                        </w:rPr>
                        <w:t>222 - Eugénisme et intelligence artificielle</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Marchandisation, incitation et contrôle étatique des naissances (GPA, PMA, pression contraceptive, IVG systémique).</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Dérives de la robotique et de la génétique (Statut juridique du robot, transhumanisme, antispécisme, clonage, OGM, chimères animales, dangers de la biométrie, dangers sanitaires divers).</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Art 211-1 CP : </w:t>
                      </w:r>
                      <w:r w:rsidRPr="008E7A81">
                        <w:rPr>
                          <w:rFonts w:ascii="Arial" w:hAnsi="Arial" w:cs="Arial"/>
                          <w:i/>
                          <w:iCs/>
                          <w:color w:val="000000"/>
                          <w:sz w:val="32"/>
                          <w:szCs w:val="32"/>
                          <w:shd w:val="clear" w:color="auto" w:fill="FFFFFF"/>
                        </w:rPr>
                        <w:t>Atteinte volontaire à la vie</w:t>
                      </w:r>
                    </w:p>
                    <w:p w:rsidR="00D95EB6" w:rsidRPr="008E7A81" w:rsidRDefault="00D95EB6"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p>
                    <w:p w:rsidR="00D95EB6" w:rsidRPr="00E055C2" w:rsidRDefault="00D95EB6" w:rsidP="008E7A81">
                      <w:pPr>
                        <w:shd w:val="clear" w:color="auto" w:fill="FFFFFF"/>
                        <w:jc w:val="both"/>
                        <w:rPr>
                          <w:rFonts w:ascii="Arial" w:hAnsi="Arial" w:cs="Arial"/>
                          <w:b/>
                          <w:bCs/>
                          <w:color w:val="000000"/>
                          <w:sz w:val="36"/>
                          <w:szCs w:val="36"/>
                          <w:shd w:val="clear" w:color="auto" w:fill="FFFFFF"/>
                        </w:rPr>
                      </w:pPr>
                      <w:r w:rsidRPr="00E055C2">
                        <w:rPr>
                          <w:rFonts w:ascii="Arial" w:hAnsi="Arial" w:cs="Arial"/>
                          <w:b/>
                          <w:bCs/>
                          <w:color w:val="000000"/>
                          <w:sz w:val="36"/>
                          <w:szCs w:val="36"/>
                          <w:shd w:val="clear" w:color="auto" w:fill="FFFFFF"/>
                        </w:rPr>
                        <w:t>23 –</w:t>
                      </w:r>
                      <w:r w:rsidRPr="00E055C2">
                        <w:rPr>
                          <w:rFonts w:ascii="Arial" w:hAnsi="Arial" w:cs="Arial"/>
                          <w:color w:val="000000"/>
                          <w:sz w:val="36"/>
                          <w:szCs w:val="36"/>
                          <w:shd w:val="clear" w:color="auto" w:fill="FFFFFF"/>
                        </w:rPr>
                        <w:t> </w:t>
                      </w:r>
                      <w:r w:rsidRPr="00E055C2">
                        <w:rPr>
                          <w:rFonts w:ascii="Arial" w:hAnsi="Arial" w:cs="Arial"/>
                          <w:b/>
                          <w:bCs/>
                          <w:color w:val="000000"/>
                          <w:sz w:val="36"/>
                          <w:szCs w:val="36"/>
                          <w:shd w:val="clear" w:color="auto" w:fill="FFFFFF"/>
                        </w:rPr>
                        <w:t>Anéantissement</w:t>
                      </w:r>
                    </w:p>
                    <w:p w:rsidR="00D95EB6" w:rsidRPr="008E7A81" w:rsidRDefault="00D95EB6" w:rsidP="008E7A81">
                      <w:pPr>
                        <w:shd w:val="clear" w:color="auto" w:fill="FFFFFF"/>
                        <w:jc w:val="both"/>
                        <w:rPr>
                          <w:rFonts w:ascii="Arial" w:hAnsi="Arial" w:cs="Arial"/>
                          <w:color w:val="444444"/>
                          <w:sz w:val="32"/>
                          <w:szCs w:val="32"/>
                        </w:rPr>
                      </w:pP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b/>
                          <w:bCs/>
                          <w:color w:val="000000"/>
                          <w:sz w:val="32"/>
                          <w:szCs w:val="32"/>
                          <w:shd w:val="clear" w:color="auto" w:fill="FFFFFF"/>
                        </w:rPr>
                        <w:t>231 – Paupérisation organisée</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Pression fiscale à tendance confiscatoire.</w:t>
                      </w:r>
                      <w:r w:rsidRPr="008E7A81">
                        <w:rPr>
                          <w:rFonts w:ascii="Arial" w:hAnsi="Arial" w:cs="Arial"/>
                          <w:color w:val="000000"/>
                          <w:sz w:val="32"/>
                          <w:szCs w:val="32"/>
                          <w:shd w:val="clear" w:color="auto" w:fill="FFFFFF"/>
                        </w:rPr>
                        <w:br/>
                        <w:t>Etranglement des classes moyennes.</w:t>
                      </w:r>
                    </w:p>
                    <w:p w:rsidR="00D95EB6" w:rsidRDefault="00D95EB6" w:rsidP="008E7A81">
                      <w:pPr>
                        <w:shd w:val="clear" w:color="auto" w:fill="FFFFFF"/>
                        <w:jc w:val="both"/>
                        <w:rPr>
                          <w:rFonts w:ascii="Arial" w:hAnsi="Arial" w:cs="Arial"/>
                          <w:color w:val="000000"/>
                          <w:sz w:val="32"/>
                          <w:szCs w:val="32"/>
                          <w:shd w:val="clear" w:color="auto" w:fill="FFFFFF"/>
                        </w:rPr>
                      </w:pPr>
                      <w:r w:rsidRPr="008E7A81">
                        <w:rPr>
                          <w:rFonts w:ascii="Arial" w:hAnsi="Arial" w:cs="Arial"/>
                          <w:color w:val="000000"/>
                          <w:sz w:val="32"/>
                          <w:szCs w:val="32"/>
                          <w:shd w:val="clear" w:color="auto" w:fill="FFFFFF"/>
                        </w:rPr>
                        <w:t>Prédation foncière et retour à des pratiques de type servage</w:t>
                      </w:r>
                    </w:p>
                    <w:p w:rsidR="00D95EB6" w:rsidRPr="008E7A81" w:rsidRDefault="00D95EB6" w:rsidP="008E7A81">
                      <w:pPr>
                        <w:shd w:val="clear" w:color="auto" w:fill="FFFFFF"/>
                        <w:jc w:val="both"/>
                        <w:rPr>
                          <w:rFonts w:ascii="Arial" w:hAnsi="Arial" w:cs="Arial"/>
                          <w:color w:val="444444"/>
                          <w:sz w:val="32"/>
                          <w:szCs w:val="32"/>
                        </w:rPr>
                      </w:pPr>
                    </w:p>
                    <w:p w:rsidR="00D95EB6" w:rsidRPr="008E7A81" w:rsidRDefault="00D95EB6"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r w:rsidRPr="008E7A81">
                        <w:rPr>
                          <w:rFonts w:ascii="Arial" w:hAnsi="Arial" w:cs="Arial"/>
                          <w:b/>
                          <w:bCs/>
                          <w:color w:val="000000"/>
                          <w:sz w:val="32"/>
                          <w:szCs w:val="32"/>
                          <w:shd w:val="clear" w:color="auto" w:fill="FFFFFF"/>
                        </w:rPr>
                        <w:t>232 – Ruine de la famille</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Sexualisation des enfants (disparition de la civilité « mademoiselle », atteinte à l'innocence des enfants, protection des pédophiles, laxisme sur le consentement sexuel et le droit procréatif des mineurs, théorie du genre…)</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Atteinte à l'autorité parentale donc à la famille par l’exacerbation de la liberté et corruption des jeunes (conséquences de 1968)</w:t>
                      </w:r>
                    </w:p>
                    <w:p w:rsidR="00D95EB6" w:rsidRPr="008E7A81" w:rsidRDefault="00D95EB6" w:rsidP="008E7A81">
                      <w:pPr>
                        <w:shd w:val="clear" w:color="auto" w:fill="FFFFFF"/>
                        <w:jc w:val="both"/>
                        <w:rPr>
                          <w:rFonts w:ascii="Arial" w:hAnsi="Arial" w:cs="Arial"/>
                          <w:i/>
                          <w:iCs/>
                          <w:color w:val="000000"/>
                          <w:sz w:val="32"/>
                          <w:szCs w:val="32"/>
                          <w:shd w:val="clear" w:color="auto" w:fill="FFFFFF"/>
                        </w:rPr>
                      </w:pPr>
                      <w:r w:rsidRPr="008E7A81">
                        <w:rPr>
                          <w:rFonts w:ascii="Arial" w:hAnsi="Arial" w:cs="Arial"/>
                          <w:color w:val="000000"/>
                          <w:sz w:val="32"/>
                          <w:szCs w:val="32"/>
                          <w:shd w:val="clear" w:color="auto" w:fill="FFFFFF"/>
                        </w:rPr>
                        <w:t>Art 212-1 CP : </w:t>
                      </w:r>
                      <w:r w:rsidRPr="008E7A81">
                        <w:rPr>
                          <w:rFonts w:ascii="Arial" w:hAnsi="Arial" w:cs="Arial"/>
                          <w:i/>
                          <w:iCs/>
                          <w:color w:val="000000"/>
                          <w:sz w:val="32"/>
                          <w:szCs w:val="32"/>
                          <w:shd w:val="clear" w:color="auto" w:fill="FFFFFF"/>
                        </w:rPr>
                        <w:t>La réduction en esclavage</w:t>
                      </w:r>
                    </w:p>
                    <w:p w:rsidR="00D95EB6" w:rsidRDefault="00D95EB6" w:rsidP="00562697">
                      <w:pPr>
                        <w:rPr>
                          <w:i/>
                          <w:iCs/>
                          <w:color w:val="808080" w:themeColor="background1" w:themeShade="80"/>
                        </w:rPr>
                      </w:pPr>
                    </w:p>
                    <w:p w:rsidR="00D95EB6" w:rsidRDefault="00D95EB6" w:rsidP="00562697">
                      <w:pPr>
                        <w:rPr>
                          <w:i/>
                          <w:iCs/>
                          <w:color w:val="808080" w:themeColor="background1" w:themeShade="80"/>
                        </w:rPr>
                      </w:pPr>
                    </w:p>
                    <w:p w:rsidR="00D95EB6" w:rsidRDefault="00D95EB6" w:rsidP="00562697">
                      <w:pPr>
                        <w:rPr>
                          <w:i/>
                          <w:iCs/>
                          <w:color w:val="808080" w:themeColor="background1" w:themeShade="80"/>
                        </w:rPr>
                      </w:pPr>
                    </w:p>
                    <w:p w:rsidR="00D95EB6" w:rsidRDefault="00D95EB6" w:rsidP="00562697">
                      <w:pPr>
                        <w:rPr>
                          <w:i/>
                          <w:iCs/>
                          <w:color w:val="808080" w:themeColor="background1" w:themeShade="80"/>
                        </w:rPr>
                      </w:pPr>
                    </w:p>
                    <w:p w:rsidR="00D95EB6" w:rsidRPr="004B5A4A" w:rsidRDefault="00D95EB6" w:rsidP="00562697">
                      <w:pPr>
                        <w:pStyle w:val="Textebrut"/>
                        <w:rPr>
                          <w:rFonts w:ascii="Times New Roman" w:hAnsi="Times New Roman" w:cs="Times New Roman"/>
                          <w:sz w:val="32"/>
                          <w:szCs w:val="32"/>
                        </w:rPr>
                      </w:pPr>
                    </w:p>
                    <w:p w:rsidR="00D95EB6" w:rsidRPr="00532C97" w:rsidRDefault="00D95EB6" w:rsidP="00562697">
                      <w:pPr>
                        <w:pStyle w:val="Textebrut"/>
                        <w:ind w:left="720"/>
                        <w:rPr>
                          <w:rFonts w:ascii="Verdana" w:hAnsi="Verdana"/>
                          <w:sz w:val="22"/>
                          <w:szCs w:val="22"/>
                        </w:rPr>
                      </w:pPr>
                    </w:p>
                    <w:p w:rsidR="00D95EB6" w:rsidRPr="00115369" w:rsidRDefault="00D95EB6" w:rsidP="00562697">
                      <w:pPr>
                        <w:rPr>
                          <w:i/>
                          <w:iCs/>
                          <w:color w:val="808080" w:themeColor="background1" w:themeShade="80"/>
                          <w:sz w:val="28"/>
                          <w:szCs w:val="28"/>
                        </w:rPr>
                      </w:pPr>
                    </w:p>
                  </w:txbxContent>
                </v:textbox>
                <w10:wrap type="square" anchorx="page" anchory="margin"/>
              </v:roundrect>
            </w:pict>
          </mc:Fallback>
        </mc:AlternateContent>
      </w: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4B5A4A" w:rsidRDefault="004B5A4A">
      <w:pPr>
        <w:framePr w:hSpace="0" w:wrap="auto" w:vAnchor="margin" w:xAlign="left" w:yAlign="inline"/>
        <w:spacing w:after="200" w:line="276" w:lineRule="auto"/>
      </w:pPr>
      <w:r>
        <w:br w:type="page"/>
      </w:r>
    </w:p>
    <w:p w:rsidR="008E7A81" w:rsidRDefault="008E7A81" w:rsidP="008E7A81">
      <w:pPr>
        <w:framePr w:hSpace="0" w:wrap="auto" w:vAnchor="margin" w:xAlign="left" w:yAlign="inline"/>
        <w:spacing w:after="200" w:line="276" w:lineRule="auto"/>
      </w:pPr>
    </w:p>
    <w:p w:rsidR="008E7A81" w:rsidRDefault="008E7A81" w:rsidP="008E7A81">
      <w:pPr>
        <w:framePr w:hSpace="0" w:wrap="auto" w:vAnchor="margin" w:xAlign="left" w:yAlign="inline"/>
      </w:pPr>
    </w:p>
    <w:p w:rsidR="008E7A81" w:rsidRDefault="008E7A81" w:rsidP="008E7A81">
      <w:pPr>
        <w:framePr w:hSpace="0" w:wrap="auto" w:vAnchor="margin" w:xAlign="left" w:yAlign="inline"/>
      </w:pPr>
    </w:p>
    <w:p w:rsidR="008E7A81" w:rsidRDefault="008E7A81" w:rsidP="008E7A81">
      <w:pPr>
        <w:framePr w:hSpace="0" w:wrap="auto" w:vAnchor="margin" w:xAlign="left" w:yAlign="inline"/>
      </w:pPr>
      <w:r>
        <w:rPr>
          <w:lang w:eastAsia="fr-FR"/>
        </w:rPr>
        <mc:AlternateContent>
          <mc:Choice Requires="wps">
            <w:drawing>
              <wp:anchor distT="0" distB="0" distL="114300" distR="114300" simplePos="0" relativeHeight="251740160" behindDoc="0" locked="0" layoutInCell="0" allowOverlap="1" wp14:anchorId="476ADB1F" wp14:editId="69651105">
                <wp:simplePos x="0" y="0"/>
                <wp:positionH relativeFrom="page">
                  <wp:posOffset>542290</wp:posOffset>
                </wp:positionH>
                <wp:positionV relativeFrom="margin">
                  <wp:posOffset>753110</wp:posOffset>
                </wp:positionV>
                <wp:extent cx="6372225" cy="9101455"/>
                <wp:effectExtent l="171450" t="171450" r="66675" b="61595"/>
                <wp:wrapSquare wrapText="bothSides"/>
                <wp:docPr id="3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101455"/>
                        </a:xfrm>
                        <a:prstGeom prst="roundRect">
                          <a:avLst>
                            <a:gd name="adj" fmla="val 10859"/>
                          </a:avLst>
                        </a:prstGeom>
                        <a:solidFill>
                          <a:srgbClr val="FFFFFF"/>
                        </a:solidFill>
                        <a:effectLst>
                          <a:glow rad="50800">
                            <a:sysClr val="window" lastClr="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Default="0072459C" w:rsidP="008E7A81">
                            <w:pPr>
                              <w:shd w:val="clear" w:color="auto" w:fill="FFFFFF"/>
                              <w:jc w:val="both"/>
                              <w:rPr>
                                <w:rFonts w:ascii="Calibri" w:hAnsi="Calibri" w:cs="Calibri"/>
                                <w:color w:val="444444"/>
                                <w:sz w:val="32"/>
                                <w:szCs w:val="32"/>
                                <w:shd w:val="clear" w:color="auto" w:fill="FFFFFF"/>
                              </w:rPr>
                            </w:pPr>
                            <w:r w:rsidRPr="008E7A81">
                              <w:rPr>
                                <w:rFonts w:ascii="Arial" w:hAnsi="Arial" w:cs="Arial"/>
                                <w:b/>
                                <w:bCs/>
                                <w:color w:val="002060"/>
                                <w:sz w:val="32"/>
                                <w:szCs w:val="32"/>
                                <w:shd w:val="clear" w:color="auto" w:fill="FFFFFF"/>
                              </w:rPr>
                              <w:t>3 – Violence d’Etat, déni de guerre et crimes contre l’humanité </w:t>
                            </w:r>
                            <w:r w:rsidRPr="008E7A81">
                              <w:rPr>
                                <w:rFonts w:ascii="Calibri" w:hAnsi="Calibri" w:cs="Calibri"/>
                                <w:color w:val="444444"/>
                                <w:sz w:val="32"/>
                                <w:szCs w:val="32"/>
                                <w:shd w:val="clear" w:color="auto" w:fill="FFFFFF"/>
                              </w:rPr>
                              <w:t> </w:t>
                            </w:r>
                          </w:p>
                          <w:p w:rsidR="0072459C" w:rsidRPr="008E7A81" w:rsidRDefault="0072459C" w:rsidP="008E7A81">
                            <w:pPr>
                              <w:shd w:val="clear" w:color="auto" w:fill="FFFFFF"/>
                              <w:jc w:val="both"/>
                              <w:rPr>
                                <w:rFonts w:ascii="Arial" w:hAnsi="Arial" w:cs="Arial"/>
                                <w:color w:val="444444"/>
                                <w:sz w:val="32"/>
                                <w:szCs w:val="32"/>
                              </w:rPr>
                            </w:pPr>
                          </w:p>
                          <w:p w:rsidR="0072459C" w:rsidRPr="00E055C2" w:rsidRDefault="0072459C" w:rsidP="008E7A81">
                            <w:pPr>
                              <w:shd w:val="clear" w:color="auto" w:fill="FFFFFF"/>
                              <w:rPr>
                                <w:rFonts w:ascii="Arial" w:hAnsi="Arial" w:cs="Arial"/>
                                <w:b/>
                                <w:bCs/>
                                <w:color w:val="000000"/>
                                <w:sz w:val="36"/>
                                <w:szCs w:val="36"/>
                                <w:shd w:val="clear" w:color="auto" w:fill="FFFFFF"/>
                              </w:rPr>
                            </w:pPr>
                            <w:r w:rsidRPr="008E7A81">
                              <w:rPr>
                                <w:rFonts w:ascii="Arial" w:hAnsi="Arial" w:cs="Arial"/>
                                <w:color w:val="000000"/>
                                <w:sz w:val="32"/>
                                <w:szCs w:val="32"/>
                                <w:shd w:val="clear" w:color="auto" w:fill="FFFFFF"/>
                              </w:rPr>
                              <w:t> </w:t>
                            </w:r>
                            <w:r w:rsidRPr="00E055C2">
                              <w:rPr>
                                <w:rFonts w:ascii="Arial" w:hAnsi="Arial" w:cs="Arial"/>
                                <w:b/>
                                <w:bCs/>
                                <w:color w:val="000000"/>
                                <w:sz w:val="36"/>
                                <w:szCs w:val="36"/>
                                <w:shd w:val="clear" w:color="auto" w:fill="FFFFFF"/>
                              </w:rPr>
                              <w:t>31 - Droits bafoués</w:t>
                            </w:r>
                          </w:p>
                          <w:p w:rsidR="0072459C" w:rsidRPr="008E7A81" w:rsidRDefault="0072459C" w:rsidP="008E7A81">
                            <w:pPr>
                              <w:shd w:val="clear" w:color="auto" w:fill="FFFFFF"/>
                              <w:rPr>
                                <w:rFonts w:ascii="Arial" w:hAnsi="Arial" w:cs="Arial"/>
                                <w:color w:val="444444"/>
                                <w:sz w:val="32"/>
                                <w:szCs w:val="32"/>
                              </w:rPr>
                            </w:pPr>
                          </w:p>
                          <w:p w:rsidR="0072459C" w:rsidRPr="008E7A81" w:rsidRDefault="0072459C"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r w:rsidRPr="008E7A81">
                              <w:rPr>
                                <w:rFonts w:ascii="Arial" w:hAnsi="Arial" w:cs="Arial"/>
                                <w:b/>
                                <w:bCs/>
                                <w:color w:val="000000"/>
                                <w:sz w:val="32"/>
                                <w:szCs w:val="32"/>
                                <w:shd w:val="clear" w:color="auto" w:fill="FFFFFF"/>
                              </w:rPr>
                              <w:t>311 – Dérives du pouvoir judiciaire</w:t>
                            </w:r>
                          </w:p>
                          <w:p w:rsidR="0072459C" w:rsidRPr="008E7A81" w:rsidRDefault="0072459C" w:rsidP="008E7A81">
                            <w:pPr>
                              <w:shd w:val="clear" w:color="auto" w:fill="FFFFFF"/>
                              <w:rPr>
                                <w:rFonts w:ascii="Arial" w:hAnsi="Arial" w:cs="Arial"/>
                                <w:color w:val="444444"/>
                                <w:sz w:val="32"/>
                                <w:szCs w:val="32"/>
                              </w:rPr>
                            </w:pPr>
                            <w:r w:rsidRPr="008E7A81">
                              <w:rPr>
                                <w:rFonts w:ascii="Arial" w:hAnsi="Arial" w:cs="Arial"/>
                                <w:color w:val="000000"/>
                                <w:sz w:val="32"/>
                                <w:szCs w:val="32"/>
                                <w:shd w:val="clear" w:color="auto" w:fill="FFFFFF"/>
                              </w:rPr>
                              <w:t>Atteintes au principe fondateur de la séparation des pouvoirs</w:t>
                            </w:r>
                          </w:p>
                          <w:p w:rsidR="0072459C" w:rsidRPr="008E7A81" w:rsidRDefault="0072459C" w:rsidP="008E7A81">
                            <w:pPr>
                              <w:shd w:val="clear" w:color="auto" w:fill="FFFFFF"/>
                              <w:rPr>
                                <w:rFonts w:ascii="Arial" w:hAnsi="Arial" w:cs="Arial"/>
                                <w:color w:val="444444"/>
                                <w:sz w:val="32"/>
                                <w:szCs w:val="32"/>
                              </w:rPr>
                            </w:pPr>
                            <w:r w:rsidRPr="008E7A81">
                              <w:rPr>
                                <w:rFonts w:ascii="Arial" w:hAnsi="Arial" w:cs="Arial"/>
                                <w:color w:val="000000"/>
                                <w:sz w:val="32"/>
                                <w:szCs w:val="32"/>
                                <w:shd w:val="clear" w:color="auto" w:fill="FFFFFF"/>
                              </w:rPr>
                              <w:t>Atteintes à la légitime défense</w:t>
                            </w:r>
                          </w:p>
                          <w:p w:rsidR="0072459C" w:rsidRPr="008E7A81" w:rsidRDefault="0072459C" w:rsidP="008E7A81">
                            <w:pPr>
                              <w:shd w:val="clear" w:color="auto" w:fill="FFFFFF"/>
                              <w:rPr>
                                <w:rFonts w:ascii="Arial" w:hAnsi="Arial" w:cs="Arial"/>
                                <w:color w:val="444444"/>
                                <w:sz w:val="32"/>
                                <w:szCs w:val="32"/>
                              </w:rPr>
                            </w:pPr>
                            <w:r w:rsidRPr="008E7A81">
                              <w:rPr>
                                <w:rFonts w:ascii="Arial" w:hAnsi="Arial" w:cs="Arial"/>
                                <w:color w:val="000000"/>
                                <w:sz w:val="32"/>
                                <w:szCs w:val="32"/>
                                <w:shd w:val="clear" w:color="auto" w:fill="FFFFFF"/>
                              </w:rPr>
                              <w:t>Internements abusifs d’ordre politique</w:t>
                            </w:r>
                          </w:p>
                          <w:p w:rsidR="0072459C" w:rsidRPr="008E7A81" w:rsidRDefault="0072459C"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Maltraitance et mutilations du peuple français</w:t>
                            </w:r>
                          </w:p>
                          <w:p w:rsidR="0072459C" w:rsidRPr="008E7A81" w:rsidRDefault="0072459C"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Refus de défense des intérêts du peuple français</w:t>
                            </w:r>
                          </w:p>
                          <w:p w:rsidR="0072459C" w:rsidRPr="008E7A81" w:rsidRDefault="0072459C" w:rsidP="008E7A81">
                            <w:pPr>
                              <w:numPr>
                                <w:ilvl w:val="0"/>
                                <w:numId w:val="2"/>
                              </w:numPr>
                              <w:shd w:val="clear" w:color="auto" w:fill="FFFFFF"/>
                              <w:ind w:left="1440"/>
                              <w:jc w:val="both"/>
                              <w:rPr>
                                <w:rFonts w:ascii="Arial" w:hAnsi="Arial" w:cs="Arial"/>
                                <w:color w:val="444444"/>
                                <w:sz w:val="32"/>
                                <w:szCs w:val="32"/>
                              </w:rPr>
                            </w:pPr>
                            <w:r w:rsidRPr="008E7A81">
                              <w:rPr>
                                <w:rFonts w:ascii="Arial" w:hAnsi="Arial" w:cs="Arial"/>
                                <w:color w:val="000000"/>
                                <w:sz w:val="32"/>
                                <w:szCs w:val="32"/>
                                <w:shd w:val="clear" w:color="auto" w:fill="FFFFFF"/>
                              </w:rPr>
                              <w:t>non reconnaissance du racisme anti-blanc ou anti-français,</w:t>
                            </w:r>
                          </w:p>
                          <w:p w:rsidR="0072459C" w:rsidRPr="008E7A81" w:rsidRDefault="0072459C" w:rsidP="008E7A81">
                            <w:pPr>
                              <w:numPr>
                                <w:ilvl w:val="0"/>
                                <w:numId w:val="2"/>
                              </w:numPr>
                              <w:shd w:val="clear" w:color="auto" w:fill="FFFFFF"/>
                              <w:spacing w:after="200"/>
                              <w:ind w:left="1440"/>
                              <w:jc w:val="both"/>
                              <w:rPr>
                                <w:rFonts w:ascii="Arial" w:hAnsi="Arial" w:cs="Arial"/>
                                <w:color w:val="444444"/>
                                <w:sz w:val="32"/>
                                <w:szCs w:val="32"/>
                              </w:rPr>
                            </w:pPr>
                            <w:r w:rsidRPr="008E7A81">
                              <w:rPr>
                                <w:rFonts w:ascii="Arial" w:hAnsi="Arial" w:cs="Arial"/>
                                <w:color w:val="000000"/>
                                <w:sz w:val="32"/>
                                <w:szCs w:val="32"/>
                                <w:shd w:val="clear" w:color="auto" w:fill="FFFFFF"/>
                              </w:rPr>
                              <w:t>cession illégitime et anticonstitutionnelle de nos frontières telle celle de Porta dans les PO comportant la source de l'Ariège au bénéfice de l'Andorre, atteinte à notre patrimoine ancestral, traité d'Aix la Chapelle...)</w:t>
                            </w:r>
                          </w:p>
                          <w:p w:rsidR="0072459C" w:rsidRDefault="0072459C" w:rsidP="008E7A81">
                            <w:pPr>
                              <w:rPr>
                                <w:i/>
                                <w:iCs/>
                                <w:color w:val="808080" w:themeColor="background1" w:themeShade="80"/>
                              </w:rPr>
                            </w:pPr>
                          </w:p>
                          <w:p w:rsidR="0072459C" w:rsidRPr="00E81698" w:rsidRDefault="0072459C"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b/>
                                <w:bCs/>
                                <w:color w:val="000000"/>
                                <w:sz w:val="32"/>
                                <w:szCs w:val="32"/>
                                <w:shd w:val="clear" w:color="auto" w:fill="FFFFFF"/>
                              </w:rPr>
                              <w:t>322 – Déni des crimes de guerre et contre l'humanité</w:t>
                            </w:r>
                          </w:p>
                          <w:p w:rsidR="0072459C" w:rsidRPr="00E81698" w:rsidRDefault="0072459C"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color w:val="000000"/>
                                <w:sz w:val="32"/>
                                <w:szCs w:val="32"/>
                                <w:shd w:val="clear" w:color="auto" w:fill="FFFFFF"/>
                              </w:rPr>
                              <w:t>Bataclan</w:t>
                            </w:r>
                            <w:r w:rsidRPr="00E81698">
                              <w:rPr>
                                <w:rFonts w:ascii="Times New Roman" w:hAnsi="Times New Roman" w:cs="Times New Roman"/>
                                <w:color w:val="444444"/>
                                <w:sz w:val="32"/>
                                <w:szCs w:val="32"/>
                              </w:rPr>
                              <w:t xml:space="preserve">, </w:t>
                            </w:r>
                            <w:r w:rsidRPr="00E81698">
                              <w:rPr>
                                <w:rFonts w:ascii="Times New Roman" w:hAnsi="Times New Roman" w:cs="Times New Roman"/>
                                <w:color w:val="000000"/>
                                <w:sz w:val="32"/>
                                <w:szCs w:val="32"/>
                                <w:shd w:val="clear" w:color="auto" w:fill="FFFFFF"/>
                              </w:rPr>
                              <w:t>Nice</w:t>
                            </w:r>
                          </w:p>
                          <w:p w:rsidR="0072459C" w:rsidRPr="00E81698" w:rsidRDefault="0072459C"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color w:val="000000"/>
                                <w:sz w:val="32"/>
                                <w:szCs w:val="32"/>
                                <w:shd w:val="clear" w:color="auto" w:fill="FFFFFF"/>
                              </w:rPr>
                              <w:t>Egorgements et éventrations au quotidien, comme à Marseille.</w:t>
                            </w:r>
                          </w:p>
                          <w:p w:rsidR="0072459C" w:rsidRPr="00E81698" w:rsidRDefault="0072459C"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color w:val="000000"/>
                                <w:sz w:val="32"/>
                                <w:szCs w:val="32"/>
                                <w:shd w:val="clear" w:color="auto" w:fill="FFFFFF"/>
                              </w:rPr>
                              <w:t>Impunité psychiatrique des djihadistes (rapatriement de Syrie de criminels de guerre) donc irresponsabilité organisée. </w:t>
                            </w:r>
                          </w:p>
                          <w:p w:rsidR="0072459C" w:rsidRPr="00E81698" w:rsidRDefault="0072459C"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color w:val="000000"/>
                                <w:sz w:val="32"/>
                                <w:szCs w:val="32"/>
                                <w:shd w:val="clear" w:color="auto" w:fill="FFFFFF"/>
                              </w:rPr>
                              <w:t>Art 212-1 CP :  </w:t>
                            </w:r>
                            <w:r w:rsidRPr="00E81698">
                              <w:rPr>
                                <w:rFonts w:ascii="Times New Roman" w:hAnsi="Times New Roman" w:cs="Times New Roman"/>
                                <w:i/>
                                <w:iCs/>
                                <w:color w:val="000000"/>
                                <w:sz w:val="32"/>
                                <w:szCs w:val="32"/>
                                <w:shd w:val="clear" w:color="auto" w:fill="FFFFFF"/>
                              </w:rPr>
                              <w:t>L'extermination</w:t>
                            </w:r>
                          </w:p>
                          <w:p w:rsidR="0072459C" w:rsidRPr="00E81698" w:rsidRDefault="0072459C"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color w:val="000000"/>
                                <w:sz w:val="32"/>
                                <w:szCs w:val="32"/>
                                <w:shd w:val="clear" w:color="auto" w:fill="FFFFFF"/>
                              </w:rPr>
                              <w:t>Art 212-1 CP : </w:t>
                            </w:r>
                            <w:r w:rsidRPr="00E81698">
                              <w:rPr>
                                <w:rFonts w:ascii="Times New Roman" w:hAnsi="Times New Roman" w:cs="Times New Roman"/>
                                <w:i/>
                                <w:iCs/>
                                <w:color w:val="000000"/>
                                <w:sz w:val="32"/>
                                <w:szCs w:val="32"/>
                                <w:shd w:val="clear" w:color="auto" w:fill="FFFFFF"/>
                              </w:rPr>
                              <w:t>La torture</w:t>
                            </w:r>
                          </w:p>
                          <w:p w:rsidR="0072459C" w:rsidRDefault="0072459C" w:rsidP="00E81698">
                            <w:pPr>
                              <w:shd w:val="clear" w:color="auto" w:fill="FFFFFF"/>
                              <w:jc w:val="both"/>
                              <w:rPr>
                                <w:rFonts w:ascii="Times New Roman" w:hAnsi="Times New Roman" w:cs="Times New Roman"/>
                                <w:color w:val="000000"/>
                                <w:sz w:val="32"/>
                                <w:szCs w:val="32"/>
                                <w:shd w:val="clear" w:color="auto" w:fill="FFFFFF"/>
                              </w:rPr>
                            </w:pPr>
                            <w:r w:rsidRPr="00E81698">
                              <w:rPr>
                                <w:rFonts w:ascii="Times New Roman" w:hAnsi="Times New Roman" w:cs="Times New Roman"/>
                                <w:color w:val="000000"/>
                                <w:sz w:val="32"/>
                                <w:szCs w:val="32"/>
                                <w:shd w:val="clear" w:color="auto" w:fill="FFFFFF"/>
                              </w:rPr>
                              <w:t>Art 212-1 CP : </w:t>
                            </w:r>
                            <w:r w:rsidRPr="00E81698">
                              <w:rPr>
                                <w:rFonts w:ascii="Times New Roman" w:hAnsi="Times New Roman" w:cs="Times New Roman"/>
                                <w:i/>
                                <w:iCs/>
                                <w:color w:val="000000"/>
                                <w:sz w:val="32"/>
                                <w:szCs w:val="32"/>
                                <w:shd w:val="clear" w:color="auto" w:fill="FFFFFF"/>
                              </w:rPr>
                              <w:t>La persécution de tout groupe ou de toute collectivité identifiable pour des motifs d'ordre politique, racial, national, ethnique, culturel, religieux ou sexiste ou en fonction d'autres critères universellement reconnus comme inadmissibles en droit international</w:t>
                            </w:r>
                            <w:r w:rsidRPr="00E81698">
                              <w:rPr>
                                <w:rFonts w:ascii="Times New Roman" w:hAnsi="Times New Roman" w:cs="Times New Roman"/>
                                <w:color w:val="000000"/>
                                <w:sz w:val="32"/>
                                <w:szCs w:val="32"/>
                                <w:shd w:val="clear" w:color="auto" w:fill="FFFFFF"/>
                              </w:rPr>
                              <w:t>.</w:t>
                            </w:r>
                          </w:p>
                          <w:p w:rsidR="0072459C" w:rsidRDefault="0072459C" w:rsidP="00E81698">
                            <w:pPr>
                              <w:shd w:val="clear" w:color="auto" w:fill="FFFFFF"/>
                              <w:jc w:val="both"/>
                              <w:rPr>
                                <w:rFonts w:ascii="Times New Roman" w:hAnsi="Times New Roman" w:cs="Times New Roman"/>
                                <w:color w:val="000000"/>
                                <w:sz w:val="32"/>
                                <w:szCs w:val="32"/>
                                <w:shd w:val="clear" w:color="auto" w:fill="FFFFFF"/>
                              </w:rPr>
                            </w:pPr>
                          </w:p>
                          <w:p w:rsidR="0072459C" w:rsidRPr="00E81698" w:rsidRDefault="0072459C" w:rsidP="00E81698">
                            <w:pPr>
                              <w:shd w:val="clear" w:color="auto" w:fill="FFFFFF"/>
                              <w:jc w:val="both"/>
                              <w:rPr>
                                <w:rFonts w:ascii="Times New Roman" w:hAnsi="Times New Roman" w:cs="Times New Roman"/>
                                <w:color w:val="444444"/>
                                <w:sz w:val="32"/>
                                <w:szCs w:val="32"/>
                              </w:rPr>
                            </w:pPr>
                          </w:p>
                          <w:p w:rsidR="0072459C" w:rsidRPr="00E81698" w:rsidRDefault="0072459C" w:rsidP="008E7A81">
                            <w:pPr>
                              <w:rPr>
                                <w:i/>
                                <w:iCs/>
                                <w:color w:val="808080" w:themeColor="background1" w:themeShade="80"/>
                                <w:sz w:val="32"/>
                                <w:szCs w:val="32"/>
                              </w:rPr>
                            </w:pPr>
                          </w:p>
                          <w:p w:rsidR="0072459C" w:rsidRPr="00E81698" w:rsidRDefault="0072459C" w:rsidP="008E7A81">
                            <w:pPr>
                              <w:rPr>
                                <w:i/>
                                <w:iCs/>
                                <w:color w:val="808080" w:themeColor="background1" w:themeShade="80"/>
                                <w:sz w:val="32"/>
                                <w:szCs w:val="32"/>
                              </w:rPr>
                            </w:pPr>
                          </w:p>
                          <w:p w:rsidR="0072459C" w:rsidRPr="00E81698" w:rsidRDefault="0072459C" w:rsidP="008E7A81">
                            <w:pPr>
                              <w:rPr>
                                <w:i/>
                                <w:iCs/>
                                <w:color w:val="808080" w:themeColor="background1" w:themeShade="80"/>
                                <w:sz w:val="32"/>
                                <w:szCs w:val="32"/>
                              </w:rPr>
                            </w:pPr>
                          </w:p>
                          <w:p w:rsidR="0072459C" w:rsidRPr="004B5A4A" w:rsidRDefault="0072459C" w:rsidP="008E7A81">
                            <w:pPr>
                              <w:pStyle w:val="Textebrut"/>
                              <w:rPr>
                                <w:rFonts w:ascii="Times New Roman" w:hAnsi="Times New Roman" w:cs="Times New Roman"/>
                                <w:sz w:val="32"/>
                                <w:szCs w:val="32"/>
                              </w:rPr>
                            </w:pPr>
                          </w:p>
                          <w:p w:rsidR="0072459C" w:rsidRPr="00532C97" w:rsidRDefault="0072459C" w:rsidP="008E7A81">
                            <w:pPr>
                              <w:pStyle w:val="Textebrut"/>
                              <w:ind w:left="720"/>
                              <w:rPr>
                                <w:rFonts w:ascii="Verdana" w:hAnsi="Verdana"/>
                                <w:sz w:val="22"/>
                                <w:szCs w:val="22"/>
                              </w:rPr>
                            </w:pPr>
                          </w:p>
                          <w:p w:rsidR="0072459C" w:rsidRPr="00115369" w:rsidRDefault="0072459C" w:rsidP="008E7A81">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8" style="position:absolute;margin-left:42.7pt;margin-top:59.3pt;width:501.75pt;height:716.6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" o:allowincell="f" stroked="f">
                <v:shadow on="t" type="perspective" color="#4f81bd" origin="-.5,-.5" offset="-3pt,-3pt" matrix="58982f,,,58982f"/>
                <v:textbox inset=",,36pt,18pt">
                  <w:txbxContent>
                    <w:p w:rsidR="008E7A81" w:rsidRDefault="008E7A81" w:rsidP="008E7A81">
                      <w:pPr>
                        <w:shd w:val="clear" w:color="auto" w:fill="FFFFFF"/>
                        <w:jc w:val="both"/>
                        <w:rPr>
                          <w:rFonts w:ascii="Calibri" w:hAnsi="Calibri" w:cs="Calibri"/>
                          <w:color w:val="444444"/>
                          <w:sz w:val="32"/>
                          <w:szCs w:val="32"/>
                          <w:shd w:val="clear" w:color="auto" w:fill="FFFFFF"/>
                        </w:rPr>
                      </w:pPr>
                      <w:r w:rsidRPr="008E7A81">
                        <w:rPr>
                          <w:rFonts w:ascii="Arial" w:hAnsi="Arial" w:cs="Arial"/>
                          <w:b/>
                          <w:bCs/>
                          <w:color w:val="002060"/>
                          <w:sz w:val="32"/>
                          <w:szCs w:val="32"/>
                          <w:shd w:val="clear" w:color="auto" w:fill="FFFFFF"/>
                        </w:rPr>
                        <w:t>3 – Violence d’Etat, déni de guerre et crimes contre l’humanité </w:t>
                      </w:r>
                      <w:r w:rsidRPr="008E7A81">
                        <w:rPr>
                          <w:rFonts w:ascii="Calibri" w:hAnsi="Calibri" w:cs="Calibri"/>
                          <w:color w:val="444444"/>
                          <w:sz w:val="32"/>
                          <w:szCs w:val="32"/>
                          <w:shd w:val="clear" w:color="auto" w:fill="FFFFFF"/>
                        </w:rPr>
                        <w:t> </w:t>
                      </w:r>
                    </w:p>
                    <w:p w:rsidR="0095589D" w:rsidRPr="008E7A81" w:rsidRDefault="0095589D" w:rsidP="008E7A81">
                      <w:pPr>
                        <w:shd w:val="clear" w:color="auto" w:fill="FFFFFF"/>
                        <w:jc w:val="both"/>
                        <w:rPr>
                          <w:rFonts w:ascii="Arial" w:hAnsi="Arial" w:cs="Arial"/>
                          <w:color w:val="444444"/>
                          <w:sz w:val="32"/>
                          <w:szCs w:val="32"/>
                        </w:rPr>
                      </w:pPr>
                    </w:p>
                    <w:p w:rsidR="008E7A81" w:rsidRPr="00E055C2" w:rsidRDefault="008E7A81" w:rsidP="008E7A81">
                      <w:pPr>
                        <w:shd w:val="clear" w:color="auto" w:fill="FFFFFF"/>
                        <w:rPr>
                          <w:rFonts w:ascii="Arial" w:hAnsi="Arial" w:cs="Arial"/>
                          <w:b/>
                          <w:bCs/>
                          <w:color w:val="000000"/>
                          <w:sz w:val="36"/>
                          <w:szCs w:val="36"/>
                          <w:shd w:val="clear" w:color="auto" w:fill="FFFFFF"/>
                        </w:rPr>
                      </w:pPr>
                      <w:r w:rsidRPr="008E7A81">
                        <w:rPr>
                          <w:rFonts w:ascii="Arial" w:hAnsi="Arial" w:cs="Arial"/>
                          <w:color w:val="000000"/>
                          <w:sz w:val="32"/>
                          <w:szCs w:val="32"/>
                          <w:shd w:val="clear" w:color="auto" w:fill="FFFFFF"/>
                        </w:rPr>
                        <w:t> </w:t>
                      </w:r>
                      <w:r w:rsidRPr="00E055C2">
                        <w:rPr>
                          <w:rFonts w:ascii="Arial" w:hAnsi="Arial" w:cs="Arial"/>
                          <w:b/>
                          <w:bCs/>
                          <w:color w:val="000000"/>
                          <w:sz w:val="36"/>
                          <w:szCs w:val="36"/>
                          <w:shd w:val="clear" w:color="auto" w:fill="FFFFFF"/>
                        </w:rPr>
                        <w:t>31 - Droits bafoués</w:t>
                      </w:r>
                    </w:p>
                    <w:p w:rsidR="0095589D" w:rsidRPr="008E7A81" w:rsidRDefault="0095589D" w:rsidP="008E7A81">
                      <w:pPr>
                        <w:shd w:val="clear" w:color="auto" w:fill="FFFFFF"/>
                        <w:rPr>
                          <w:rFonts w:ascii="Arial" w:hAnsi="Arial" w:cs="Arial"/>
                          <w:color w:val="444444"/>
                          <w:sz w:val="32"/>
                          <w:szCs w:val="32"/>
                        </w:rPr>
                      </w:pPr>
                    </w:p>
                    <w:p w:rsidR="008E7A81" w:rsidRPr="008E7A81" w:rsidRDefault="008E7A81"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r w:rsidRPr="008E7A81">
                        <w:rPr>
                          <w:rFonts w:ascii="Arial" w:hAnsi="Arial" w:cs="Arial"/>
                          <w:b/>
                          <w:bCs/>
                          <w:color w:val="000000"/>
                          <w:sz w:val="32"/>
                          <w:szCs w:val="32"/>
                          <w:shd w:val="clear" w:color="auto" w:fill="FFFFFF"/>
                        </w:rPr>
                        <w:t>311 – Dérives du pouvoir judiciaire</w:t>
                      </w:r>
                    </w:p>
                    <w:p w:rsidR="008E7A81" w:rsidRPr="008E7A81" w:rsidRDefault="008E7A81" w:rsidP="008E7A81">
                      <w:pPr>
                        <w:shd w:val="clear" w:color="auto" w:fill="FFFFFF"/>
                        <w:rPr>
                          <w:rFonts w:ascii="Arial" w:hAnsi="Arial" w:cs="Arial"/>
                          <w:color w:val="444444"/>
                          <w:sz w:val="32"/>
                          <w:szCs w:val="32"/>
                        </w:rPr>
                      </w:pPr>
                      <w:r w:rsidRPr="008E7A81">
                        <w:rPr>
                          <w:rFonts w:ascii="Arial" w:hAnsi="Arial" w:cs="Arial"/>
                          <w:color w:val="000000"/>
                          <w:sz w:val="32"/>
                          <w:szCs w:val="32"/>
                          <w:shd w:val="clear" w:color="auto" w:fill="FFFFFF"/>
                        </w:rPr>
                        <w:t>Atteintes au principe fondateur de la séparation des pouvoirs</w:t>
                      </w:r>
                    </w:p>
                    <w:p w:rsidR="008E7A81" w:rsidRPr="008E7A81" w:rsidRDefault="008E7A81" w:rsidP="008E7A81">
                      <w:pPr>
                        <w:shd w:val="clear" w:color="auto" w:fill="FFFFFF"/>
                        <w:rPr>
                          <w:rFonts w:ascii="Arial" w:hAnsi="Arial" w:cs="Arial"/>
                          <w:color w:val="444444"/>
                          <w:sz w:val="32"/>
                          <w:szCs w:val="32"/>
                        </w:rPr>
                      </w:pPr>
                      <w:r w:rsidRPr="008E7A81">
                        <w:rPr>
                          <w:rFonts w:ascii="Arial" w:hAnsi="Arial" w:cs="Arial"/>
                          <w:color w:val="000000"/>
                          <w:sz w:val="32"/>
                          <w:szCs w:val="32"/>
                          <w:shd w:val="clear" w:color="auto" w:fill="FFFFFF"/>
                        </w:rPr>
                        <w:t>Atteintes à la légitime défense</w:t>
                      </w:r>
                    </w:p>
                    <w:p w:rsidR="008E7A81" w:rsidRPr="008E7A81" w:rsidRDefault="008E7A81" w:rsidP="008E7A81">
                      <w:pPr>
                        <w:shd w:val="clear" w:color="auto" w:fill="FFFFFF"/>
                        <w:rPr>
                          <w:rFonts w:ascii="Arial" w:hAnsi="Arial" w:cs="Arial"/>
                          <w:color w:val="444444"/>
                          <w:sz w:val="32"/>
                          <w:szCs w:val="32"/>
                        </w:rPr>
                      </w:pPr>
                      <w:r w:rsidRPr="008E7A81">
                        <w:rPr>
                          <w:rFonts w:ascii="Arial" w:hAnsi="Arial" w:cs="Arial"/>
                          <w:color w:val="000000"/>
                          <w:sz w:val="32"/>
                          <w:szCs w:val="32"/>
                          <w:shd w:val="clear" w:color="auto" w:fill="FFFFFF"/>
                        </w:rPr>
                        <w:t>Internements abusifs d’ordre politique</w:t>
                      </w:r>
                    </w:p>
                    <w:p w:rsidR="008E7A81" w:rsidRPr="008E7A81" w:rsidRDefault="008E7A81"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Maltraitance et mutilations du peuple français</w:t>
                      </w:r>
                    </w:p>
                    <w:p w:rsidR="008E7A81" w:rsidRPr="008E7A81" w:rsidRDefault="008E7A81"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Refus de défense des intérêts du peuple français</w:t>
                      </w:r>
                    </w:p>
                    <w:p w:rsidR="008E7A81" w:rsidRPr="008E7A81" w:rsidRDefault="008E7A81" w:rsidP="008E7A81">
                      <w:pPr>
                        <w:numPr>
                          <w:ilvl w:val="0"/>
                          <w:numId w:val="2"/>
                        </w:numPr>
                        <w:shd w:val="clear" w:color="auto" w:fill="FFFFFF"/>
                        <w:ind w:left="1440"/>
                        <w:jc w:val="both"/>
                        <w:rPr>
                          <w:rFonts w:ascii="Arial" w:hAnsi="Arial" w:cs="Arial"/>
                          <w:color w:val="444444"/>
                          <w:sz w:val="32"/>
                          <w:szCs w:val="32"/>
                        </w:rPr>
                      </w:pPr>
                      <w:r w:rsidRPr="008E7A81">
                        <w:rPr>
                          <w:rFonts w:ascii="Arial" w:hAnsi="Arial" w:cs="Arial"/>
                          <w:color w:val="000000"/>
                          <w:sz w:val="32"/>
                          <w:szCs w:val="32"/>
                          <w:shd w:val="clear" w:color="auto" w:fill="FFFFFF"/>
                        </w:rPr>
                        <w:t>non reconnaissance du racisme anti-blanc ou anti-français,</w:t>
                      </w:r>
                    </w:p>
                    <w:p w:rsidR="008E7A81" w:rsidRPr="008E7A81" w:rsidRDefault="008E7A81" w:rsidP="008E7A81">
                      <w:pPr>
                        <w:numPr>
                          <w:ilvl w:val="0"/>
                          <w:numId w:val="2"/>
                        </w:numPr>
                        <w:shd w:val="clear" w:color="auto" w:fill="FFFFFF"/>
                        <w:spacing w:after="200"/>
                        <w:ind w:left="1440"/>
                        <w:jc w:val="both"/>
                        <w:rPr>
                          <w:rFonts w:ascii="Arial" w:hAnsi="Arial" w:cs="Arial"/>
                          <w:color w:val="444444"/>
                          <w:sz w:val="32"/>
                          <w:szCs w:val="32"/>
                        </w:rPr>
                      </w:pPr>
                      <w:r w:rsidRPr="008E7A81">
                        <w:rPr>
                          <w:rFonts w:ascii="Arial" w:hAnsi="Arial" w:cs="Arial"/>
                          <w:color w:val="000000"/>
                          <w:sz w:val="32"/>
                          <w:szCs w:val="32"/>
                          <w:shd w:val="clear" w:color="auto" w:fill="FFFFFF"/>
                        </w:rPr>
                        <w:t>cession illégitime et anticonstitutionnelle de nos frontières telle celle de Porta dans les PO comportant la source de l'Ariège au bénéfice de l'Andorre, atteinte à notre patrimoine ancestral, traité d'Aix la Chapelle...)</w:t>
                      </w:r>
                    </w:p>
                    <w:p w:rsidR="008E7A81" w:rsidRDefault="008E7A81" w:rsidP="008E7A81">
                      <w:pPr>
                        <w:rPr>
                          <w:i/>
                          <w:iCs/>
                          <w:color w:val="808080" w:themeColor="background1" w:themeShade="80"/>
                        </w:rPr>
                      </w:pPr>
                    </w:p>
                    <w:p w:rsidR="00E81698" w:rsidRPr="00E81698" w:rsidRDefault="00E81698"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b/>
                          <w:bCs/>
                          <w:color w:val="000000"/>
                          <w:sz w:val="32"/>
                          <w:szCs w:val="32"/>
                          <w:shd w:val="clear" w:color="auto" w:fill="FFFFFF"/>
                        </w:rPr>
                        <w:t>322 – Déni des crimes de guerre et contre l'humanité</w:t>
                      </w:r>
                    </w:p>
                    <w:p w:rsidR="00E81698" w:rsidRPr="00E81698" w:rsidRDefault="00E81698"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color w:val="000000"/>
                          <w:sz w:val="32"/>
                          <w:szCs w:val="32"/>
                          <w:shd w:val="clear" w:color="auto" w:fill="FFFFFF"/>
                        </w:rPr>
                        <w:t>Bataclan</w:t>
                      </w:r>
                      <w:r w:rsidRPr="00E81698">
                        <w:rPr>
                          <w:rFonts w:ascii="Times New Roman" w:hAnsi="Times New Roman" w:cs="Times New Roman"/>
                          <w:color w:val="444444"/>
                          <w:sz w:val="32"/>
                          <w:szCs w:val="32"/>
                        </w:rPr>
                        <w:t xml:space="preserve">, </w:t>
                      </w:r>
                      <w:r w:rsidRPr="00E81698">
                        <w:rPr>
                          <w:rFonts w:ascii="Times New Roman" w:hAnsi="Times New Roman" w:cs="Times New Roman"/>
                          <w:color w:val="000000"/>
                          <w:sz w:val="32"/>
                          <w:szCs w:val="32"/>
                          <w:shd w:val="clear" w:color="auto" w:fill="FFFFFF"/>
                        </w:rPr>
                        <w:t>Nice</w:t>
                      </w:r>
                    </w:p>
                    <w:p w:rsidR="00E81698" w:rsidRPr="00E81698" w:rsidRDefault="00E81698"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color w:val="000000"/>
                          <w:sz w:val="32"/>
                          <w:szCs w:val="32"/>
                          <w:shd w:val="clear" w:color="auto" w:fill="FFFFFF"/>
                        </w:rPr>
                        <w:t>Egorgements et éventrations au quotidien, comme à Marseille.</w:t>
                      </w:r>
                    </w:p>
                    <w:p w:rsidR="00E81698" w:rsidRPr="00E81698" w:rsidRDefault="00E81698"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color w:val="000000"/>
                          <w:sz w:val="32"/>
                          <w:szCs w:val="32"/>
                          <w:shd w:val="clear" w:color="auto" w:fill="FFFFFF"/>
                        </w:rPr>
                        <w:t>Impunité psychiatrique des djihadistes (rapatriement de Syrie de criminels de guerre) donc irresponsabilité organisée. </w:t>
                      </w:r>
                    </w:p>
                    <w:p w:rsidR="00E81698" w:rsidRPr="00E81698" w:rsidRDefault="00E81698"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color w:val="000000"/>
                          <w:sz w:val="32"/>
                          <w:szCs w:val="32"/>
                          <w:shd w:val="clear" w:color="auto" w:fill="FFFFFF"/>
                        </w:rPr>
                        <w:t>Art 212-1 CP :  </w:t>
                      </w:r>
                      <w:r w:rsidRPr="00E81698">
                        <w:rPr>
                          <w:rFonts w:ascii="Times New Roman" w:hAnsi="Times New Roman" w:cs="Times New Roman"/>
                          <w:i/>
                          <w:iCs/>
                          <w:color w:val="000000"/>
                          <w:sz w:val="32"/>
                          <w:szCs w:val="32"/>
                          <w:shd w:val="clear" w:color="auto" w:fill="FFFFFF"/>
                        </w:rPr>
                        <w:t>L'extermination</w:t>
                      </w:r>
                    </w:p>
                    <w:p w:rsidR="00E81698" w:rsidRPr="00E81698" w:rsidRDefault="00E81698"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color w:val="000000"/>
                          <w:sz w:val="32"/>
                          <w:szCs w:val="32"/>
                          <w:shd w:val="clear" w:color="auto" w:fill="FFFFFF"/>
                        </w:rPr>
                        <w:t>Art 212-1 CP : </w:t>
                      </w:r>
                      <w:r w:rsidRPr="00E81698">
                        <w:rPr>
                          <w:rFonts w:ascii="Times New Roman" w:hAnsi="Times New Roman" w:cs="Times New Roman"/>
                          <w:i/>
                          <w:iCs/>
                          <w:color w:val="000000"/>
                          <w:sz w:val="32"/>
                          <w:szCs w:val="32"/>
                          <w:shd w:val="clear" w:color="auto" w:fill="FFFFFF"/>
                        </w:rPr>
                        <w:t>La torture</w:t>
                      </w:r>
                    </w:p>
                    <w:p w:rsidR="00E81698" w:rsidRDefault="00E81698" w:rsidP="00E81698">
                      <w:pPr>
                        <w:shd w:val="clear" w:color="auto" w:fill="FFFFFF"/>
                        <w:jc w:val="both"/>
                        <w:rPr>
                          <w:rFonts w:ascii="Times New Roman" w:hAnsi="Times New Roman" w:cs="Times New Roman"/>
                          <w:color w:val="000000"/>
                          <w:sz w:val="32"/>
                          <w:szCs w:val="32"/>
                          <w:shd w:val="clear" w:color="auto" w:fill="FFFFFF"/>
                        </w:rPr>
                      </w:pPr>
                      <w:r w:rsidRPr="00E81698">
                        <w:rPr>
                          <w:rFonts w:ascii="Times New Roman" w:hAnsi="Times New Roman" w:cs="Times New Roman"/>
                          <w:color w:val="000000"/>
                          <w:sz w:val="32"/>
                          <w:szCs w:val="32"/>
                          <w:shd w:val="clear" w:color="auto" w:fill="FFFFFF"/>
                        </w:rPr>
                        <w:t>Art 212-1 CP : </w:t>
                      </w:r>
                      <w:r w:rsidRPr="00E81698">
                        <w:rPr>
                          <w:rFonts w:ascii="Times New Roman" w:hAnsi="Times New Roman" w:cs="Times New Roman"/>
                          <w:i/>
                          <w:iCs/>
                          <w:color w:val="000000"/>
                          <w:sz w:val="32"/>
                          <w:szCs w:val="32"/>
                          <w:shd w:val="clear" w:color="auto" w:fill="FFFFFF"/>
                        </w:rPr>
                        <w:t>La persécution de tout groupe ou de toute collectivité identifiable pour des motifs d'ordre politique, racial, national, ethnique, culturel, religieux ou sexiste ou en fonction d'autres critères universellement reconnus comme inadmissibles en droit international</w:t>
                      </w:r>
                      <w:r w:rsidRPr="00E81698">
                        <w:rPr>
                          <w:rFonts w:ascii="Times New Roman" w:hAnsi="Times New Roman" w:cs="Times New Roman"/>
                          <w:color w:val="000000"/>
                          <w:sz w:val="32"/>
                          <w:szCs w:val="32"/>
                          <w:shd w:val="clear" w:color="auto" w:fill="FFFFFF"/>
                        </w:rPr>
                        <w:t>.</w:t>
                      </w:r>
                    </w:p>
                    <w:p w:rsidR="00E81698" w:rsidRDefault="00E81698" w:rsidP="00E81698">
                      <w:pPr>
                        <w:shd w:val="clear" w:color="auto" w:fill="FFFFFF"/>
                        <w:jc w:val="both"/>
                        <w:rPr>
                          <w:rFonts w:ascii="Times New Roman" w:hAnsi="Times New Roman" w:cs="Times New Roman"/>
                          <w:color w:val="000000"/>
                          <w:sz w:val="32"/>
                          <w:szCs w:val="32"/>
                          <w:shd w:val="clear" w:color="auto" w:fill="FFFFFF"/>
                        </w:rPr>
                      </w:pPr>
                    </w:p>
                    <w:p w:rsidR="00E81698" w:rsidRPr="00E81698" w:rsidRDefault="00E81698" w:rsidP="00E81698">
                      <w:pPr>
                        <w:shd w:val="clear" w:color="auto" w:fill="FFFFFF"/>
                        <w:jc w:val="both"/>
                        <w:rPr>
                          <w:rFonts w:ascii="Times New Roman" w:hAnsi="Times New Roman" w:cs="Times New Roman"/>
                          <w:color w:val="444444"/>
                          <w:sz w:val="32"/>
                          <w:szCs w:val="32"/>
                        </w:rPr>
                      </w:pPr>
                    </w:p>
                    <w:p w:rsidR="008E7A81" w:rsidRPr="00E81698" w:rsidRDefault="008E7A81" w:rsidP="008E7A81">
                      <w:pPr>
                        <w:rPr>
                          <w:i/>
                          <w:iCs/>
                          <w:color w:val="808080" w:themeColor="background1" w:themeShade="80"/>
                          <w:sz w:val="32"/>
                          <w:szCs w:val="32"/>
                        </w:rPr>
                      </w:pPr>
                    </w:p>
                    <w:p w:rsidR="008E7A81" w:rsidRPr="00E81698" w:rsidRDefault="008E7A81" w:rsidP="008E7A81">
                      <w:pPr>
                        <w:rPr>
                          <w:i/>
                          <w:iCs/>
                          <w:color w:val="808080" w:themeColor="background1" w:themeShade="80"/>
                          <w:sz w:val="32"/>
                          <w:szCs w:val="32"/>
                        </w:rPr>
                      </w:pPr>
                    </w:p>
                    <w:p w:rsidR="008E7A81" w:rsidRPr="00E81698" w:rsidRDefault="008E7A81" w:rsidP="008E7A81">
                      <w:pPr>
                        <w:rPr>
                          <w:i/>
                          <w:iCs/>
                          <w:color w:val="808080" w:themeColor="background1" w:themeShade="80"/>
                          <w:sz w:val="32"/>
                          <w:szCs w:val="32"/>
                        </w:rPr>
                      </w:pPr>
                    </w:p>
                    <w:p w:rsidR="008E7A81" w:rsidRPr="004B5A4A" w:rsidRDefault="008E7A81" w:rsidP="008E7A81">
                      <w:pPr>
                        <w:pStyle w:val="Textebrut"/>
                        <w:rPr>
                          <w:rFonts w:ascii="Times New Roman" w:hAnsi="Times New Roman" w:cs="Times New Roman"/>
                          <w:sz w:val="32"/>
                          <w:szCs w:val="32"/>
                        </w:rPr>
                      </w:pPr>
                    </w:p>
                    <w:p w:rsidR="008E7A81" w:rsidRPr="00532C97" w:rsidRDefault="008E7A81" w:rsidP="008E7A81">
                      <w:pPr>
                        <w:pStyle w:val="Textebrut"/>
                        <w:ind w:left="720"/>
                        <w:rPr>
                          <w:rFonts w:ascii="Verdana" w:hAnsi="Verdana"/>
                          <w:sz w:val="22"/>
                          <w:szCs w:val="22"/>
                        </w:rPr>
                      </w:pPr>
                    </w:p>
                    <w:p w:rsidR="008E7A81" w:rsidRPr="00115369" w:rsidRDefault="008E7A81" w:rsidP="008E7A81">
                      <w:pPr>
                        <w:rPr>
                          <w:i/>
                          <w:iCs/>
                          <w:color w:val="808080" w:themeColor="background1" w:themeShade="80"/>
                          <w:sz w:val="28"/>
                          <w:szCs w:val="28"/>
                        </w:rPr>
                      </w:pPr>
                    </w:p>
                  </w:txbxContent>
                </v:textbox>
                <w10:wrap type="square" anchorx="page" anchory="margin"/>
              </v:roundrect>
            </w:pict>
          </mc:Fallback>
        </mc:AlternateContent>
      </w:r>
    </w:p>
    <w:p w:rsidR="00E01960" w:rsidRDefault="00E01960" w:rsidP="00E055C2">
      <w:pPr>
        <w:framePr w:hSpace="0" w:wrap="auto" w:vAnchor="margin" w:xAlign="left" w:yAlign="inline"/>
        <w:spacing w:after="200" w:line="276" w:lineRule="auto"/>
      </w:pPr>
      <w:r>
        <w:rPr>
          <w:lang w:eastAsia="fr-FR"/>
        </w:rPr>
        <w:lastRenderedPageBreak/>
        <mc:AlternateContent>
          <mc:Choice Requires="wps">
            <w:drawing>
              <wp:anchor distT="0" distB="0" distL="114300" distR="114300" simplePos="0" relativeHeight="251696128" behindDoc="0" locked="0" layoutInCell="0" allowOverlap="1" wp14:anchorId="2729D29B" wp14:editId="0A8145E0">
                <wp:simplePos x="0" y="0"/>
                <wp:positionH relativeFrom="page">
                  <wp:posOffset>695325</wp:posOffset>
                </wp:positionH>
                <wp:positionV relativeFrom="margin">
                  <wp:posOffset>905510</wp:posOffset>
                </wp:positionV>
                <wp:extent cx="6610350" cy="9101455"/>
                <wp:effectExtent l="171450" t="171450" r="57150" b="61595"/>
                <wp:wrapSquare wrapText="bothSides"/>
                <wp:docPr id="2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910145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Pr="00E055C2" w:rsidRDefault="0072459C" w:rsidP="0095589D">
                            <w:pPr>
                              <w:shd w:val="clear" w:color="auto" w:fill="FFFFFF"/>
                              <w:jc w:val="both"/>
                              <w:rPr>
                                <w:rFonts w:ascii="Times New Roman" w:hAnsi="Times New Roman" w:cs="Times New Roman"/>
                                <w:b/>
                                <w:bCs/>
                                <w:color w:val="000000"/>
                                <w:sz w:val="36"/>
                                <w:szCs w:val="36"/>
                                <w:shd w:val="clear" w:color="auto" w:fill="FFFFFF"/>
                              </w:rPr>
                            </w:pPr>
                            <w:r w:rsidRPr="00E055C2">
                              <w:rPr>
                                <w:rFonts w:ascii="Times New Roman" w:hAnsi="Times New Roman" w:cs="Times New Roman"/>
                                <w:b/>
                                <w:bCs/>
                                <w:color w:val="000000"/>
                                <w:sz w:val="36"/>
                                <w:szCs w:val="36"/>
                                <w:shd w:val="clear" w:color="auto" w:fill="FFFFFF"/>
                              </w:rPr>
                              <w:t>33 - Manipulation médiatique</w:t>
                            </w:r>
                          </w:p>
                          <w:p w:rsidR="0072459C" w:rsidRPr="0095589D" w:rsidRDefault="0072459C" w:rsidP="0095589D">
                            <w:pPr>
                              <w:shd w:val="clear" w:color="auto" w:fill="FFFFFF"/>
                              <w:jc w:val="both"/>
                              <w:rPr>
                                <w:rFonts w:ascii="Times New Roman" w:hAnsi="Times New Roman" w:cs="Times New Roman"/>
                                <w:color w:val="444444"/>
                                <w:sz w:val="32"/>
                                <w:szCs w:val="32"/>
                              </w:rPr>
                            </w:pPr>
                          </w:p>
                          <w:p w:rsidR="0072459C" w:rsidRPr="0095589D" w:rsidRDefault="0072459C"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444444"/>
                                <w:sz w:val="32"/>
                                <w:szCs w:val="32"/>
                                <w:shd w:val="clear" w:color="auto" w:fill="FFFFFF"/>
                              </w:rPr>
                              <w:t> </w:t>
                            </w:r>
                            <w:r w:rsidRPr="0095589D">
                              <w:rPr>
                                <w:rFonts w:ascii="Times New Roman" w:hAnsi="Times New Roman" w:cs="Times New Roman"/>
                                <w:b/>
                                <w:bCs/>
                                <w:color w:val="000000"/>
                                <w:sz w:val="32"/>
                                <w:szCs w:val="32"/>
                                <w:shd w:val="clear" w:color="auto" w:fill="FFFFFF"/>
                              </w:rPr>
                              <w:t>331 - Escroquerie médiatique et systémique du jugement du Peuple face à sa mise en danger systématique</w:t>
                            </w:r>
                          </w:p>
                          <w:p w:rsidR="0072459C" w:rsidRPr="0095589D" w:rsidRDefault="0072459C"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444444"/>
                                <w:sz w:val="32"/>
                                <w:szCs w:val="32"/>
                                <w:shd w:val="clear" w:color="auto" w:fill="FFFFFF"/>
                              </w:rPr>
                              <w:t> </w:t>
                            </w:r>
                            <w:r w:rsidRPr="0095589D">
                              <w:rPr>
                                <w:rFonts w:ascii="Times New Roman" w:hAnsi="Times New Roman" w:cs="Times New Roman"/>
                                <w:color w:val="000000"/>
                                <w:sz w:val="32"/>
                                <w:szCs w:val="32"/>
                                <w:shd w:val="clear" w:color="auto" w:fill="FFFFFF"/>
                              </w:rPr>
                              <w:t>Incitation du Pouvoir à la haine de la France,</w:t>
                            </w:r>
                          </w:p>
                          <w:p w:rsidR="0072459C" w:rsidRPr="0095589D" w:rsidRDefault="0072459C"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Jeunesse totalement sacrifiée  et manipulée,</w:t>
                            </w:r>
                          </w:p>
                          <w:p w:rsidR="0072459C" w:rsidRPr="0095589D" w:rsidRDefault="0072459C"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Endoctrinement migratoire par le biais de la presse, des lobbies, de l’AN et de la corruption active du citoyen pour loger le migrant (aides fiscales et escroquerie du vivre-ensemble, idéologie inclusive, système d'iniquité à l'égard des SDF).</w:t>
                            </w:r>
                          </w:p>
                          <w:p w:rsidR="0072459C" w:rsidRPr="0095589D" w:rsidRDefault="0072459C" w:rsidP="0095589D">
                            <w:pPr>
                              <w:shd w:val="clear" w:color="auto" w:fill="FFFFFF"/>
                              <w:jc w:val="both"/>
                              <w:rPr>
                                <w:rFonts w:ascii="Times New Roman" w:hAnsi="Times New Roman" w:cs="Times New Roman"/>
                                <w:b/>
                                <w:bCs/>
                                <w:color w:val="000000"/>
                                <w:sz w:val="32"/>
                                <w:szCs w:val="32"/>
                                <w:shd w:val="clear" w:color="auto" w:fill="FFFFFF"/>
                              </w:rPr>
                            </w:pPr>
                          </w:p>
                          <w:p w:rsidR="0072459C" w:rsidRPr="0095589D" w:rsidRDefault="0072459C"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b/>
                                <w:bCs/>
                                <w:color w:val="000000"/>
                                <w:sz w:val="32"/>
                                <w:szCs w:val="32"/>
                                <w:shd w:val="clear" w:color="auto" w:fill="FFFFFF"/>
                              </w:rPr>
                              <w:t>332 - Dissimulation de crimes par la presse</w:t>
                            </w:r>
                          </w:p>
                          <w:p w:rsidR="0072459C" w:rsidRPr="0095589D" w:rsidRDefault="0072459C"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Accoutumance systémique à la violence (ampleur du racket généralisé, des agressions au couteau, le sexisme clanique + harcèlement de rue, surcharge des prisons devenues incontrôlables.)</w:t>
                            </w:r>
                          </w:p>
                          <w:p w:rsidR="0072459C" w:rsidRPr="0095589D" w:rsidRDefault="0072459C"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Endoctrinement à la mauvaise résilience (marche ou crève)</w:t>
                            </w:r>
                          </w:p>
                          <w:p w:rsidR="0072459C" w:rsidRDefault="0072459C" w:rsidP="0095589D">
                            <w:pPr>
                              <w:shd w:val="clear" w:color="auto" w:fill="FFFFFF"/>
                              <w:jc w:val="both"/>
                              <w:rPr>
                                <w:rFonts w:ascii="Times New Roman" w:hAnsi="Times New Roman" w:cs="Times New Roman"/>
                                <w:color w:val="000000"/>
                                <w:sz w:val="32"/>
                                <w:szCs w:val="32"/>
                                <w:shd w:val="clear" w:color="auto" w:fill="FFFFFF"/>
                              </w:rPr>
                            </w:pPr>
                            <w:r w:rsidRPr="0095589D">
                              <w:rPr>
                                <w:rFonts w:ascii="Times New Roman" w:hAnsi="Times New Roman" w:cs="Times New Roman"/>
                                <w:color w:val="000000"/>
                                <w:sz w:val="32"/>
                                <w:szCs w:val="32"/>
                                <w:shd w:val="clear" w:color="auto" w:fill="FFFFFF"/>
                              </w:rPr>
                              <w:t>Criminalisation des patriotes</w:t>
                            </w:r>
                          </w:p>
                          <w:p w:rsidR="0072459C" w:rsidRPr="0095589D" w:rsidRDefault="0072459C" w:rsidP="0095589D">
                            <w:pPr>
                              <w:shd w:val="clear" w:color="auto" w:fill="FFFFFF"/>
                              <w:jc w:val="both"/>
                              <w:rPr>
                                <w:rFonts w:ascii="Times New Roman" w:hAnsi="Times New Roman" w:cs="Times New Roman"/>
                                <w:color w:val="444444"/>
                                <w:sz w:val="32"/>
                                <w:szCs w:val="32"/>
                              </w:rPr>
                            </w:pPr>
                          </w:p>
                          <w:p w:rsidR="0072459C" w:rsidRPr="0095589D" w:rsidRDefault="0072459C"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Art 212-1 CP : </w:t>
                            </w:r>
                            <w:r w:rsidRPr="0095589D">
                              <w:rPr>
                                <w:rFonts w:ascii="Times New Roman" w:hAnsi="Times New Roman" w:cs="Times New Roman"/>
                                <w:i/>
                                <w:iCs/>
                                <w:color w:val="000000"/>
                                <w:sz w:val="32"/>
                                <w:szCs w:val="32"/>
                                <w:shd w:val="clear" w:color="auto" w:fill="FFFFFF"/>
                              </w:rPr>
                              <w:t>Les autres actes inhumains de caractère analogue causant intentionnellement de grandes souffrances ou des atteintes graves à l'intégrité physique ou psychique</w:t>
                            </w:r>
                          </w:p>
                          <w:p w:rsidR="0072459C" w:rsidRPr="0095589D" w:rsidRDefault="0072459C"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Art 212-1 CP : </w:t>
                            </w:r>
                            <w:r w:rsidRPr="0095589D">
                              <w:rPr>
                                <w:rFonts w:ascii="Times New Roman" w:hAnsi="Times New Roman" w:cs="Times New Roman"/>
                                <w:i/>
                                <w:iCs/>
                                <w:color w:val="000000"/>
                                <w:sz w:val="32"/>
                                <w:szCs w:val="32"/>
                                <w:shd w:val="clear" w:color="auto" w:fill="FFFFFF"/>
                              </w:rPr>
                              <w:t>Le viol, la prostitution forcée, la grossesse forcée, la stérilisation forcée ou toute autre forme de violence sexuelle de gravité comparable</w:t>
                            </w:r>
                            <w:r w:rsidRPr="0095589D">
                              <w:rPr>
                                <w:rFonts w:ascii="Times New Roman" w:hAnsi="Times New Roman" w:cs="Times New Roman"/>
                                <w:color w:val="000000"/>
                                <w:sz w:val="32"/>
                                <w:szCs w:val="32"/>
                                <w:shd w:val="clear" w:color="auto" w:fill="FFFFFF"/>
                              </w:rPr>
                              <w:t> ;</w:t>
                            </w:r>
                          </w:p>
                          <w:p w:rsidR="0072459C" w:rsidRPr="00E81698" w:rsidRDefault="0072459C" w:rsidP="00E01960">
                            <w:pPr>
                              <w:rPr>
                                <w:rFonts w:ascii="Arial" w:hAnsi="Arial" w:cs="Arial"/>
                                <w:b/>
                                <w:bCs/>
                                <w:sz w:val="32"/>
                                <w:szCs w:val="32"/>
                              </w:rPr>
                            </w:pPr>
                          </w:p>
                          <w:p w:rsidR="0072459C" w:rsidRPr="00E81698" w:rsidRDefault="0072459C" w:rsidP="00E01960">
                            <w:pPr>
                              <w:jc w:val="center"/>
                              <w:rPr>
                                <w:rFonts w:ascii="Arial" w:hAnsi="Arial" w:cs="Arial"/>
                                <w:b/>
                                <w:bCs/>
                                <w:sz w:val="32"/>
                                <w:szCs w:val="32"/>
                              </w:rPr>
                            </w:pPr>
                          </w:p>
                          <w:p w:rsidR="0072459C" w:rsidRPr="00E81698" w:rsidRDefault="0072459C" w:rsidP="00E01960">
                            <w:pPr>
                              <w:rPr>
                                <w:rFonts w:ascii="Arial" w:hAnsi="Arial" w:cs="Arial"/>
                                <w:b/>
                                <w:bCs/>
                                <w:sz w:val="32"/>
                                <w:szCs w:val="32"/>
                              </w:rPr>
                            </w:pPr>
                          </w:p>
                          <w:p w:rsidR="0072459C" w:rsidRPr="00E81698" w:rsidRDefault="0072459C" w:rsidP="00E01960">
                            <w:pPr>
                              <w:rPr>
                                <w:i/>
                                <w:iCs/>
                                <w:color w:val="808080" w:themeColor="background1" w:themeShade="80"/>
                                <w:sz w:val="32"/>
                                <w:szCs w:val="32"/>
                              </w:rPr>
                            </w:pPr>
                            <w:r>
                              <w:rPr>
                                <w:i/>
                                <w:iCs/>
                                <w:color w:val="808080" w:themeColor="background1" w:themeShade="80"/>
                                <w:sz w:val="32"/>
                                <w:szCs w:val="32"/>
                                <w:lang w:eastAsia="fr-FR"/>
                              </w:rPr>
                              <w:drawing>
                                <wp:inline distT="0" distB="0" distL="0" distR="0">
                                  <wp:extent cx="5641340" cy="160972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oignages-banner.jpg"/>
                                          <pic:cNvPicPr/>
                                        </pic:nvPicPr>
                                        <pic:blipFill>
                                          <a:blip r:embed="rId18">
                                            <a:extLst>
                                              <a:ext uri="{28A0092B-C50C-407E-A947-70E740481C1C}">
                                                <a14:useLocalDpi xmlns:a14="http://schemas.microsoft.com/office/drawing/2010/main" val="0"/>
                                              </a:ext>
                                            </a:extLst>
                                          </a:blip>
                                          <a:stretch>
                                            <a:fillRect/>
                                          </a:stretch>
                                        </pic:blipFill>
                                        <pic:spPr>
                                          <a:xfrm>
                                            <a:off x="0" y="0"/>
                                            <a:ext cx="5641340" cy="1609725"/>
                                          </a:xfrm>
                                          <a:prstGeom prst="rect">
                                            <a:avLst/>
                                          </a:prstGeom>
                                        </pic:spPr>
                                      </pic:pic>
                                    </a:graphicData>
                                  </a:graphic>
                                </wp:inline>
                              </w:drawing>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9" style="position:absolute;margin-left:54.75pt;margin-top:71.3pt;width:520.5pt;height:716.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" o:allowincell="f" stroked="f">
                <v:shadow on="t" type="perspective" color="#4f81bd" origin="-.5,-.5" offset="-3pt,-3pt" matrix="58982f,,,58982f"/>
                <v:textbox inset=",,36pt,18pt">
                  <w:txbxContent>
                    <w:p w:rsidR="00D95EB6" w:rsidRPr="00E055C2" w:rsidRDefault="00D95EB6" w:rsidP="0095589D">
                      <w:pPr>
                        <w:shd w:val="clear" w:color="auto" w:fill="FFFFFF"/>
                        <w:jc w:val="both"/>
                        <w:rPr>
                          <w:rFonts w:ascii="Times New Roman" w:hAnsi="Times New Roman" w:cs="Times New Roman"/>
                          <w:b/>
                          <w:bCs/>
                          <w:color w:val="000000"/>
                          <w:sz w:val="36"/>
                          <w:szCs w:val="36"/>
                          <w:shd w:val="clear" w:color="auto" w:fill="FFFFFF"/>
                        </w:rPr>
                      </w:pPr>
                      <w:r w:rsidRPr="00E055C2">
                        <w:rPr>
                          <w:rFonts w:ascii="Times New Roman" w:hAnsi="Times New Roman" w:cs="Times New Roman"/>
                          <w:b/>
                          <w:bCs/>
                          <w:color w:val="000000"/>
                          <w:sz w:val="36"/>
                          <w:szCs w:val="36"/>
                          <w:shd w:val="clear" w:color="auto" w:fill="FFFFFF"/>
                        </w:rPr>
                        <w:t>33 - Manipulation médiatique</w:t>
                      </w:r>
                    </w:p>
                    <w:p w:rsidR="00D95EB6" w:rsidRPr="0095589D" w:rsidRDefault="00D95EB6" w:rsidP="0095589D">
                      <w:pPr>
                        <w:shd w:val="clear" w:color="auto" w:fill="FFFFFF"/>
                        <w:jc w:val="both"/>
                        <w:rPr>
                          <w:rFonts w:ascii="Times New Roman" w:hAnsi="Times New Roman" w:cs="Times New Roman"/>
                          <w:color w:val="444444"/>
                          <w:sz w:val="32"/>
                          <w:szCs w:val="32"/>
                        </w:rPr>
                      </w:pP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444444"/>
                          <w:sz w:val="32"/>
                          <w:szCs w:val="32"/>
                          <w:shd w:val="clear" w:color="auto" w:fill="FFFFFF"/>
                        </w:rPr>
                        <w:t> </w:t>
                      </w:r>
                      <w:r w:rsidRPr="0095589D">
                        <w:rPr>
                          <w:rFonts w:ascii="Times New Roman" w:hAnsi="Times New Roman" w:cs="Times New Roman"/>
                          <w:b/>
                          <w:bCs/>
                          <w:color w:val="000000"/>
                          <w:sz w:val="32"/>
                          <w:szCs w:val="32"/>
                          <w:shd w:val="clear" w:color="auto" w:fill="FFFFFF"/>
                        </w:rPr>
                        <w:t>331 - Escroquerie médiatique et systémique du jugement du Peuple face à sa mise en danger systématique</w:t>
                      </w: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444444"/>
                          <w:sz w:val="32"/>
                          <w:szCs w:val="32"/>
                          <w:shd w:val="clear" w:color="auto" w:fill="FFFFFF"/>
                        </w:rPr>
                        <w:t> </w:t>
                      </w:r>
                      <w:r w:rsidRPr="0095589D">
                        <w:rPr>
                          <w:rFonts w:ascii="Times New Roman" w:hAnsi="Times New Roman" w:cs="Times New Roman"/>
                          <w:color w:val="000000"/>
                          <w:sz w:val="32"/>
                          <w:szCs w:val="32"/>
                          <w:shd w:val="clear" w:color="auto" w:fill="FFFFFF"/>
                        </w:rPr>
                        <w:t>Incitation du Pouvoir à la haine de la France,</w:t>
                      </w: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Jeunesse totalement sacrifiée  et manipulée,</w:t>
                      </w: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Endoctrinement migratoire par le biais de la presse, des lobbies, de l’AN et de la corruption active du citoyen pour loger le migrant (aides fiscales et escroquerie du vivre-ensemble, idéologie inclusive, système d'iniquité à l'égard des SDF).</w:t>
                      </w:r>
                    </w:p>
                    <w:p w:rsidR="00D95EB6" w:rsidRPr="0095589D" w:rsidRDefault="00D95EB6" w:rsidP="0095589D">
                      <w:pPr>
                        <w:shd w:val="clear" w:color="auto" w:fill="FFFFFF"/>
                        <w:jc w:val="both"/>
                        <w:rPr>
                          <w:rFonts w:ascii="Times New Roman" w:hAnsi="Times New Roman" w:cs="Times New Roman"/>
                          <w:b/>
                          <w:bCs/>
                          <w:color w:val="000000"/>
                          <w:sz w:val="32"/>
                          <w:szCs w:val="32"/>
                          <w:shd w:val="clear" w:color="auto" w:fill="FFFFFF"/>
                        </w:rPr>
                      </w:pP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b/>
                          <w:bCs/>
                          <w:color w:val="000000"/>
                          <w:sz w:val="32"/>
                          <w:szCs w:val="32"/>
                          <w:shd w:val="clear" w:color="auto" w:fill="FFFFFF"/>
                        </w:rPr>
                        <w:t>332 - Dissimulation de crimes par la presse</w:t>
                      </w: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Accoutumance systémique à la violence (ampleur du racket généralisé, des agressions au couteau, le sexisme clanique + harcèlement de rue, surcharge des prisons devenues incontrôlables.)</w:t>
                      </w: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Endoctrinement à la mauvaise résilience (marche ou crève)</w:t>
                      </w:r>
                    </w:p>
                    <w:p w:rsidR="00D95EB6" w:rsidRDefault="00D95EB6" w:rsidP="0095589D">
                      <w:pPr>
                        <w:shd w:val="clear" w:color="auto" w:fill="FFFFFF"/>
                        <w:jc w:val="both"/>
                        <w:rPr>
                          <w:rFonts w:ascii="Times New Roman" w:hAnsi="Times New Roman" w:cs="Times New Roman"/>
                          <w:color w:val="000000"/>
                          <w:sz w:val="32"/>
                          <w:szCs w:val="32"/>
                          <w:shd w:val="clear" w:color="auto" w:fill="FFFFFF"/>
                        </w:rPr>
                      </w:pPr>
                      <w:r w:rsidRPr="0095589D">
                        <w:rPr>
                          <w:rFonts w:ascii="Times New Roman" w:hAnsi="Times New Roman" w:cs="Times New Roman"/>
                          <w:color w:val="000000"/>
                          <w:sz w:val="32"/>
                          <w:szCs w:val="32"/>
                          <w:shd w:val="clear" w:color="auto" w:fill="FFFFFF"/>
                        </w:rPr>
                        <w:t>Criminalisation des patriotes</w:t>
                      </w:r>
                    </w:p>
                    <w:p w:rsidR="00D95EB6" w:rsidRPr="0095589D" w:rsidRDefault="00D95EB6" w:rsidP="0095589D">
                      <w:pPr>
                        <w:shd w:val="clear" w:color="auto" w:fill="FFFFFF"/>
                        <w:jc w:val="both"/>
                        <w:rPr>
                          <w:rFonts w:ascii="Times New Roman" w:hAnsi="Times New Roman" w:cs="Times New Roman"/>
                          <w:color w:val="444444"/>
                          <w:sz w:val="32"/>
                          <w:szCs w:val="32"/>
                        </w:rPr>
                      </w:pP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Art 212-1 CP : </w:t>
                      </w:r>
                      <w:r w:rsidRPr="0095589D">
                        <w:rPr>
                          <w:rFonts w:ascii="Times New Roman" w:hAnsi="Times New Roman" w:cs="Times New Roman"/>
                          <w:i/>
                          <w:iCs/>
                          <w:color w:val="000000"/>
                          <w:sz w:val="32"/>
                          <w:szCs w:val="32"/>
                          <w:shd w:val="clear" w:color="auto" w:fill="FFFFFF"/>
                        </w:rPr>
                        <w:t>Les autres actes inhumains de caractère analogue causant intentionnellement de grandes souffrances ou des atteintes graves à l'intégrité physique ou psychique</w:t>
                      </w: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Art 212-1 CP : </w:t>
                      </w:r>
                      <w:r w:rsidRPr="0095589D">
                        <w:rPr>
                          <w:rFonts w:ascii="Times New Roman" w:hAnsi="Times New Roman" w:cs="Times New Roman"/>
                          <w:i/>
                          <w:iCs/>
                          <w:color w:val="000000"/>
                          <w:sz w:val="32"/>
                          <w:szCs w:val="32"/>
                          <w:shd w:val="clear" w:color="auto" w:fill="FFFFFF"/>
                        </w:rPr>
                        <w:t>Le viol, la prostitution forcée, la grossesse forcée, la stérilisation forcée ou toute autre forme de violence sexuelle de gravité comparable</w:t>
                      </w:r>
                      <w:r w:rsidRPr="0095589D">
                        <w:rPr>
                          <w:rFonts w:ascii="Times New Roman" w:hAnsi="Times New Roman" w:cs="Times New Roman"/>
                          <w:color w:val="000000"/>
                          <w:sz w:val="32"/>
                          <w:szCs w:val="32"/>
                          <w:shd w:val="clear" w:color="auto" w:fill="FFFFFF"/>
                        </w:rPr>
                        <w:t> ;</w:t>
                      </w:r>
                    </w:p>
                    <w:p w:rsidR="00D95EB6" w:rsidRPr="00E81698" w:rsidRDefault="00D95EB6" w:rsidP="00E01960">
                      <w:pPr>
                        <w:rPr>
                          <w:rFonts w:ascii="Arial" w:hAnsi="Arial" w:cs="Arial"/>
                          <w:b/>
                          <w:bCs/>
                          <w:sz w:val="32"/>
                          <w:szCs w:val="32"/>
                        </w:rPr>
                      </w:pPr>
                    </w:p>
                    <w:p w:rsidR="00D95EB6" w:rsidRPr="00E81698" w:rsidRDefault="00D95EB6" w:rsidP="00E01960">
                      <w:pPr>
                        <w:jc w:val="center"/>
                        <w:rPr>
                          <w:rFonts w:ascii="Arial" w:hAnsi="Arial" w:cs="Arial"/>
                          <w:b/>
                          <w:bCs/>
                          <w:sz w:val="32"/>
                          <w:szCs w:val="32"/>
                        </w:rPr>
                      </w:pPr>
                    </w:p>
                    <w:p w:rsidR="00D95EB6" w:rsidRPr="00E81698" w:rsidRDefault="00D95EB6" w:rsidP="00E01960">
                      <w:pPr>
                        <w:rPr>
                          <w:rFonts w:ascii="Arial" w:hAnsi="Arial" w:cs="Arial"/>
                          <w:b/>
                          <w:bCs/>
                          <w:sz w:val="32"/>
                          <w:szCs w:val="32"/>
                        </w:rPr>
                      </w:pPr>
                    </w:p>
                    <w:p w:rsidR="00D95EB6" w:rsidRPr="00E81698" w:rsidRDefault="00D95EB6" w:rsidP="00E01960">
                      <w:pPr>
                        <w:rPr>
                          <w:i/>
                          <w:iCs/>
                          <w:color w:val="808080" w:themeColor="background1" w:themeShade="80"/>
                          <w:sz w:val="32"/>
                          <w:szCs w:val="32"/>
                        </w:rPr>
                      </w:pPr>
                      <w:r>
                        <w:rPr>
                          <w:i/>
                          <w:iCs/>
                          <w:color w:val="808080" w:themeColor="background1" w:themeShade="80"/>
                          <w:sz w:val="32"/>
                          <w:szCs w:val="32"/>
                          <w:lang w:eastAsia="fr-FR"/>
                        </w:rPr>
                        <w:drawing>
                          <wp:inline distT="0" distB="0" distL="0" distR="0">
                            <wp:extent cx="5641340" cy="160972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oignages-banner.jpg"/>
                                    <pic:cNvPicPr/>
                                  </pic:nvPicPr>
                                  <pic:blipFill>
                                    <a:blip r:embed="rId19">
                                      <a:extLst>
                                        <a:ext uri="{28A0092B-C50C-407E-A947-70E740481C1C}">
                                          <a14:useLocalDpi xmlns:a14="http://schemas.microsoft.com/office/drawing/2010/main" val="0"/>
                                        </a:ext>
                                      </a:extLst>
                                    </a:blip>
                                    <a:stretch>
                                      <a:fillRect/>
                                    </a:stretch>
                                  </pic:blipFill>
                                  <pic:spPr>
                                    <a:xfrm>
                                      <a:off x="0" y="0"/>
                                      <a:ext cx="5641340" cy="1609725"/>
                                    </a:xfrm>
                                    <a:prstGeom prst="rect">
                                      <a:avLst/>
                                    </a:prstGeom>
                                  </pic:spPr>
                                </pic:pic>
                              </a:graphicData>
                            </a:graphic>
                          </wp:inline>
                        </w:drawing>
                      </w:r>
                    </w:p>
                  </w:txbxContent>
                </v:textbox>
                <w10:wrap type="square" anchorx="page" anchory="margin"/>
              </v:roundrect>
            </w:pict>
          </mc:Fallback>
        </mc:AlternateContent>
      </w:r>
      <w:r>
        <w:br w:type="page"/>
      </w:r>
    </w:p>
    <w:p w:rsidR="007405E7" w:rsidRDefault="005E6BDA" w:rsidP="00E055C2">
      <w:pPr>
        <w:framePr w:hSpace="0" w:wrap="auto" w:vAnchor="margin" w:xAlign="left" w:yAlign="inline"/>
      </w:pPr>
      <w:r>
        <w:rPr>
          <w:lang w:eastAsia="fr-FR"/>
        </w:rPr>
        <w:lastRenderedPageBreak/>
        <mc:AlternateContent>
          <mc:Choice Requires="wps">
            <w:drawing>
              <wp:anchor distT="0" distB="0" distL="114300" distR="114300" simplePos="0" relativeHeight="251742208" behindDoc="0" locked="0" layoutInCell="0" allowOverlap="1" wp14:editId="17652D27">
                <wp:simplePos x="0" y="0"/>
                <wp:positionH relativeFrom="page">
                  <wp:align>center</wp:align>
                </wp:positionH>
                <wp:positionV relativeFrom="page">
                  <wp:align>center</wp:align>
                </wp:positionV>
                <wp:extent cx="2017395" cy="3698240"/>
                <wp:effectExtent l="38100" t="38100" r="43815" b="38100"/>
                <wp:wrapSquare wrapText="bothSides"/>
                <wp:docPr id="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72459C" w:rsidRDefault="0072459C">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962150" cy="911860"/>
                                  <wp:effectExtent l="0" t="0" r="0" b="254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14">
                                            <a:extLst>
                                              <a:ext uri="{28A0092B-C50C-407E-A947-70E740481C1C}">
                                                <a14:useLocalDpi xmlns:a14="http://schemas.microsoft.com/office/drawing/2010/main" val="0"/>
                                              </a:ext>
                                            </a:extLst>
                                          </a:blip>
                                          <a:stretch>
                                            <a:fillRect/>
                                          </a:stretch>
                                        </pic:blipFill>
                                        <pic:spPr>
                                          <a:xfrm>
                                            <a:off x="0" y="0"/>
                                            <a:ext cx="1962150" cy="911860"/>
                                          </a:xfrm>
                                          <a:prstGeom prst="rect">
                                            <a:avLst/>
                                          </a:prstGeom>
                                        </pic:spPr>
                                      </pic:pic>
                                    </a:graphicData>
                                  </a:graphic>
                                </wp:inline>
                              </w:drawing>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0;margin-top:0;width:158.85pt;height:291.2pt;z-index:251742208;visibility:visible;mso-wrap-style:square;mso-width-percent:350;mso-height-percent:0;mso-wrap-distance-left:9pt;mso-wrap-distance-top:0;mso-wrap-distance-right:9pt;mso-wrap-distance-bottom:0;mso-position-horizontal:center;mso-position-horizontal-relative:page;mso-position-vertical:center;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" o:allowincell="f" filled="f" strokecolor="#622423" strokeweight="6pt">
                <v:stroke linestyle="thickThin"/>
                <v:textbox style="mso-fit-shape-to-text:t" inset="10.8pt,7.2pt,10.8pt,7.2pt">
                  <w:txbxContent>
                    <w:p w:rsidR="005E6BDA" w:rsidRDefault="005E6BDA">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962150" cy="911860"/>
                            <wp:effectExtent l="0" t="0" r="0" b="254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0">
                                      <a:extLst>
                                        <a:ext uri="{28A0092B-C50C-407E-A947-70E740481C1C}">
                                          <a14:useLocalDpi xmlns:a14="http://schemas.microsoft.com/office/drawing/2010/main" val="0"/>
                                        </a:ext>
                                      </a:extLst>
                                    </a:blip>
                                    <a:stretch>
                                      <a:fillRect/>
                                    </a:stretch>
                                  </pic:blipFill>
                                  <pic:spPr>
                                    <a:xfrm>
                                      <a:off x="0" y="0"/>
                                      <a:ext cx="1962150" cy="911860"/>
                                    </a:xfrm>
                                    <a:prstGeom prst="rect">
                                      <a:avLst/>
                                    </a:prstGeom>
                                  </pic:spPr>
                                </pic:pic>
                              </a:graphicData>
                            </a:graphic>
                          </wp:inline>
                        </w:drawing>
                      </w:r>
                    </w:p>
                  </w:txbxContent>
                </v:textbox>
                <w10:wrap type="square" anchorx="page" anchory="page"/>
              </v:shape>
            </w:pict>
          </mc:Fallback>
        </mc:AlternateContent>
      </w:r>
      <w:r w:rsidR="00E01960">
        <w:rPr>
          <w:lang w:eastAsia="fr-FR"/>
        </w:rPr>
        <mc:AlternateContent>
          <mc:Choice Requires="wps">
            <w:drawing>
              <wp:anchor distT="0" distB="0" distL="114300" distR="114300" simplePos="0" relativeHeight="251698176" behindDoc="0" locked="0" layoutInCell="0" allowOverlap="1" wp14:anchorId="5208C371" wp14:editId="353E9F97">
                <wp:simplePos x="0" y="0"/>
                <wp:positionH relativeFrom="page">
                  <wp:posOffset>695325</wp:posOffset>
                </wp:positionH>
                <wp:positionV relativeFrom="margin">
                  <wp:posOffset>905510</wp:posOffset>
                </wp:positionV>
                <wp:extent cx="6555542" cy="9229606"/>
                <wp:effectExtent l="171450" t="171450" r="55245" b="48260"/>
                <wp:wrapSquare wrapText="bothSides"/>
                <wp:docPr id="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5542" cy="9229606"/>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Pr="00776581" w:rsidRDefault="0072459C"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b/>
                                <w:bCs/>
                                <w:color w:val="000000"/>
                                <w:sz w:val="28"/>
                                <w:szCs w:val="28"/>
                                <w:shd w:val="clear" w:color="auto" w:fill="FFFFFF"/>
                              </w:rPr>
                              <w:t>132 – Dictature mondialiste et tribaliste</w:t>
                            </w:r>
                          </w:p>
                          <w:p w:rsidR="0072459C" w:rsidRPr="00776581" w:rsidRDefault="0072459C"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color w:val="000000"/>
                                <w:sz w:val="28"/>
                                <w:szCs w:val="28"/>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72459C" w:rsidRPr="00776581" w:rsidRDefault="0072459C"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color w:val="000000"/>
                                <w:sz w:val="28"/>
                                <w:szCs w:val="28"/>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72459C" w:rsidRPr="00776581" w:rsidRDefault="0072459C"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color w:val="000000"/>
                                <w:sz w:val="28"/>
                                <w:szCs w:val="28"/>
                                <w:shd w:val="clear" w:color="auto" w:fill="FFFFFF"/>
                              </w:rPr>
                              <w:t>Submersion migratoire organisée (pacte de Marrakech du 10/12/2018, légalisation des clandestins, accueil de migrants dublinés*, faux réfugiés de guerre, rôle délétère de l'ONU)</w:t>
                            </w:r>
                          </w:p>
                          <w:p w:rsidR="0072459C" w:rsidRPr="00776581" w:rsidRDefault="0072459C"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color w:val="444444"/>
                                <w:sz w:val="28"/>
                                <w:szCs w:val="28"/>
                              </w:rPr>
                              <w:br/>
                            </w:r>
                            <w:r w:rsidRPr="00776581">
                              <w:rPr>
                                <w:rFonts w:ascii="Times New Roman" w:hAnsi="Times New Roman" w:cs="Times New Roman"/>
                                <w:color w:val="444444"/>
                                <w:sz w:val="28"/>
                                <w:szCs w:val="28"/>
                                <w:shd w:val="clear" w:color="auto" w:fill="FFFFFF"/>
                              </w:rPr>
                              <w:t>Art 211-1 CP</w:t>
                            </w:r>
                            <w:r w:rsidRPr="00776581">
                              <w:rPr>
                                <w:rFonts w:ascii="Times New Roman" w:hAnsi="Times New Roman" w:cs="Times New Roman"/>
                                <w:color w:val="000000"/>
                                <w:sz w:val="28"/>
                                <w:szCs w:val="28"/>
                                <w:shd w:val="clear" w:color="auto" w:fill="FFFFFF"/>
                              </w:rPr>
                              <w:t> </w:t>
                            </w:r>
                            <w:r w:rsidRPr="00776581">
                              <w:rPr>
                                <w:rFonts w:ascii="Times New Roman" w:hAnsi="Times New Roman" w:cs="Times New Roman"/>
                                <w:i/>
                                <w:iCs/>
                                <w:color w:val="000000"/>
                                <w:sz w:val="28"/>
                                <w:szCs w:val="28"/>
                                <w:shd w:val="clear" w:color="auto" w:fill="FFFFFF"/>
                              </w:rPr>
                              <w:t>Evoquer des conditions d'existence propres à éradiquer tout un groupe, ouverture sur l'atteinte à la vie, sureté des personnes. </w:t>
                            </w:r>
                          </w:p>
                          <w:p w:rsidR="0072459C" w:rsidRPr="00776581" w:rsidRDefault="0072459C"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color w:val="444444"/>
                                <w:sz w:val="28"/>
                                <w:szCs w:val="28"/>
                                <w:shd w:val="clear" w:color="auto" w:fill="FFFFFF"/>
                              </w:rPr>
                              <w:t>Art212-1 CP</w:t>
                            </w:r>
                            <w:r w:rsidRPr="00776581">
                              <w:rPr>
                                <w:rFonts w:ascii="Times New Roman" w:hAnsi="Times New Roman" w:cs="Times New Roman"/>
                                <w:i/>
                                <w:iCs/>
                                <w:color w:val="444444"/>
                                <w:sz w:val="28"/>
                                <w:szCs w:val="28"/>
                                <w:shd w:val="clear" w:color="auto" w:fill="FFFFFF"/>
                              </w:rPr>
                              <w:t> </w:t>
                            </w:r>
                            <w:r w:rsidRPr="00776581">
                              <w:rPr>
                                <w:rFonts w:ascii="Times New Roman" w:hAnsi="Times New Roman" w:cs="Times New Roman"/>
                                <w:i/>
                                <w:iCs/>
                                <w:color w:val="000000"/>
                                <w:sz w:val="28"/>
                                <w:szCs w:val="28"/>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72459C" w:rsidRDefault="0072459C" w:rsidP="00E01960">
                            <w:pPr>
                              <w:shd w:val="clear" w:color="auto" w:fill="FFFFFF"/>
                              <w:jc w:val="both"/>
                              <w:rPr>
                                <w:rFonts w:ascii="Arial" w:hAnsi="Arial" w:cs="Arial"/>
                                <w:color w:val="000000"/>
                                <w:sz w:val="18"/>
                                <w:szCs w:val="18"/>
                                <w:shd w:val="clear" w:color="auto" w:fill="FFFFFF"/>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72459C" w:rsidRPr="00B32A09" w:rsidRDefault="0072459C" w:rsidP="00E01960">
                            <w:pPr>
                              <w:shd w:val="clear" w:color="auto" w:fill="FFFFFF"/>
                              <w:jc w:val="both"/>
                              <w:rPr>
                                <w:rFonts w:ascii="Arial" w:hAnsi="Arial" w:cs="Arial"/>
                                <w:color w:val="444444"/>
                                <w:szCs w:val="24"/>
                              </w:rPr>
                            </w:pPr>
                          </w:p>
                          <w:p w:rsidR="0072459C" w:rsidRDefault="0072459C" w:rsidP="00E01960">
                            <w:pPr>
                              <w:rPr>
                                <w:rFonts w:ascii="Verdana" w:hAnsi="Verdana"/>
                                <w:i/>
                                <w:iCs/>
                                <w:color w:val="808080" w:themeColor="background1" w:themeShade="80"/>
                                <w:sz w:val="22"/>
                                <w:szCs w:val="22"/>
                              </w:rPr>
                            </w:pPr>
                          </w:p>
                          <w:p w:rsidR="0072459C" w:rsidRPr="00B32A09" w:rsidRDefault="0072459C" w:rsidP="00E01960">
                            <w:pPr>
                              <w:shd w:val="clear" w:color="auto" w:fill="FFFFFF"/>
                              <w:jc w:val="both"/>
                              <w:rPr>
                                <w:rFonts w:ascii="Arial" w:hAnsi="Arial" w:cs="Arial"/>
                                <w:color w:val="444444"/>
                                <w:szCs w:val="24"/>
                              </w:rPr>
                            </w:pPr>
                            <w:r w:rsidRPr="00B32A09">
                              <w:rPr>
                                <w:rFonts w:ascii="Arial" w:hAnsi="Arial" w:cs="Arial"/>
                                <w:b/>
                                <w:bCs/>
                                <w:color w:val="002060"/>
                                <w:sz w:val="32"/>
                                <w:szCs w:val="32"/>
                                <w:u w:val="single"/>
                                <w:shd w:val="clear" w:color="auto" w:fill="FFFFFF"/>
                              </w:rPr>
                              <w:t>2 – Atteinte systémique à la vie et culture de mort</w:t>
                            </w:r>
                          </w:p>
                          <w:p w:rsidR="0072459C" w:rsidRPr="00B32A09" w:rsidRDefault="0072459C" w:rsidP="00E0196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72459C" w:rsidRPr="00B32A09" w:rsidRDefault="0072459C" w:rsidP="00E0196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72459C" w:rsidRPr="00B32A09" w:rsidRDefault="0072459C" w:rsidP="00E0196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211 – Mise en danger du peuple Français</w:t>
                            </w:r>
                          </w:p>
                          <w:p w:rsidR="0072459C" w:rsidRPr="00B32A09" w:rsidRDefault="0072459C" w:rsidP="00E01960">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color w:val="000000"/>
                                <w:szCs w:val="24"/>
                                <w:shd w:val="clear" w:color="auto" w:fill="FFFFFF"/>
                              </w:rPr>
                              <w:t>Actes (physiques, psychologiques et moraux) de torture sur le peuple.</w:t>
                            </w:r>
                          </w:p>
                          <w:p w:rsidR="0072459C" w:rsidRPr="00B32A09" w:rsidRDefault="0072459C" w:rsidP="00E0196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droits naturels et civils (droit de manifestation, dénaturation de la filiation, placement abusif d'enfants sous la férule et l'intérêt financier de l'ASE, placement sous curatelles et tutelles abusives de personnes âgées ou vulnérables, loi sur le don d'organes, marchandisation du corps, dérives de la bioéthique).</w:t>
                            </w:r>
                          </w:p>
                          <w:p w:rsidR="0072459C" w:rsidRDefault="0072459C" w:rsidP="00E01960">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Endoctrinement à la « repentance », programmes scolaires orientés, incitation au suicide par des mesures anti-françaises visant à la détestation d'être Français.</w:t>
                            </w:r>
                          </w:p>
                          <w:p w:rsidR="0072459C" w:rsidRPr="00B32A09" w:rsidRDefault="0072459C" w:rsidP="00E0196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212 – Discrimination positive / délit de favoritisme tribal</w:t>
                            </w:r>
                          </w:p>
                          <w:p w:rsidR="0072459C" w:rsidRPr="00B32A09" w:rsidRDefault="0072459C" w:rsidP="00E0196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color w:val="000000"/>
                                <w:szCs w:val="24"/>
                                <w:shd w:val="clear" w:color="auto" w:fill="FFFFFF"/>
                              </w:rPr>
                              <w:t>Islamophilie institutionnelle.</w:t>
                            </w:r>
                          </w:p>
                          <w:p w:rsidR="0072459C" w:rsidRPr="00B32A09" w:rsidRDefault="0072459C" w:rsidP="00E0196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Anticatholicisme et atteinte au droit ancestral, acculturation et endoctrinement au métissage.</w:t>
                            </w:r>
                          </w:p>
                          <w:p w:rsidR="0072459C" w:rsidRPr="00B32A09" w:rsidRDefault="0072459C" w:rsidP="00E0196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color w:val="000000"/>
                                <w:szCs w:val="24"/>
                                <w:shd w:val="clear" w:color="auto" w:fill="FFFFFF"/>
                              </w:rPr>
                              <w:t>Art 211-1 CP : </w:t>
                            </w:r>
                            <w:r w:rsidRPr="00B32A09">
                              <w:rPr>
                                <w:rFonts w:ascii="Arial" w:hAnsi="Arial" w:cs="Arial"/>
                                <w:i/>
                                <w:iCs/>
                                <w:color w:val="000000"/>
                                <w:szCs w:val="24"/>
                                <w:shd w:val="clear" w:color="auto" w:fill="FFFFFF"/>
                              </w:rPr>
                              <w:t>Transfert forcé d'enfants</w:t>
                            </w:r>
                            <w:r w:rsidRPr="00B32A09">
                              <w:rPr>
                                <w:rFonts w:ascii="Arial" w:hAnsi="Arial" w:cs="Arial"/>
                                <w:color w:val="000000"/>
                                <w:szCs w:val="24"/>
                                <w:shd w:val="clear" w:color="auto" w:fill="FFFFFF"/>
                              </w:rPr>
                              <w:t> ;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p>
                          <w:p w:rsidR="0072459C" w:rsidRDefault="0072459C" w:rsidP="00E01960">
                            <w:pPr>
                              <w:shd w:val="clear" w:color="auto" w:fill="FFFFFF"/>
                              <w:jc w:val="both"/>
                              <w:rPr>
                                <w:rFonts w:ascii="Arial" w:hAnsi="Arial" w:cs="Arial"/>
                                <w:color w:val="000000"/>
                                <w:szCs w:val="24"/>
                                <w:shd w:val="clear" w:color="auto" w:fill="FFFFFF"/>
                              </w:rPr>
                            </w:pPr>
                          </w:p>
                          <w:p w:rsidR="0072459C" w:rsidRPr="00532C97" w:rsidRDefault="0072459C" w:rsidP="00E01960">
                            <w:pPr>
                              <w:rPr>
                                <w:rFonts w:ascii="Verdana" w:hAnsi="Verdana"/>
                                <w:i/>
                                <w:iCs/>
                                <w:color w:val="808080" w:themeColor="background1" w:themeShade="80"/>
                                <w:sz w:val="22"/>
                                <w:szCs w:val="22"/>
                              </w:rPr>
                            </w:pPr>
                          </w:p>
                          <w:p w:rsidR="0072459C" w:rsidRDefault="0072459C" w:rsidP="00E01960">
                            <w:pPr>
                              <w:rPr>
                                <w:rFonts w:ascii="Arial" w:hAnsi="Arial" w:cs="Arial"/>
                                <w:b/>
                                <w:bCs/>
                                <w:sz w:val="56"/>
                                <w:szCs w:val="56"/>
                              </w:rPr>
                            </w:pPr>
                          </w:p>
                          <w:p w:rsidR="0072459C" w:rsidRDefault="0072459C" w:rsidP="00E01960">
                            <w:pPr>
                              <w:jc w:val="center"/>
                              <w:rPr>
                                <w:rFonts w:ascii="Arial" w:hAnsi="Arial" w:cs="Arial"/>
                                <w:b/>
                                <w:bCs/>
                                <w:sz w:val="56"/>
                                <w:szCs w:val="56"/>
                              </w:rPr>
                            </w:pPr>
                          </w:p>
                          <w:p w:rsidR="0072459C" w:rsidRDefault="0072459C" w:rsidP="00E01960">
                            <w:pPr>
                              <w:rPr>
                                <w:rFonts w:ascii="Arial" w:hAnsi="Arial" w:cs="Arial"/>
                                <w:b/>
                                <w:bCs/>
                                <w:sz w:val="56"/>
                                <w:szCs w:val="56"/>
                              </w:rPr>
                            </w:pPr>
                          </w:p>
                          <w:p w:rsidR="0072459C" w:rsidRPr="00115369" w:rsidRDefault="0072459C" w:rsidP="00E01960">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0" style="position:absolute;margin-left:54.75pt;margin-top:71.3pt;width:516.2pt;height:726.7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" o:allowincell="f" stroked="f">
                <v:shadow on="t" type="perspective" color="#4f81bd" origin="-.5,-.5" offset="-3pt,-3pt" matrix="58982f,,,58982f"/>
                <v:textbox inset=",,36pt,18pt">
                  <w:txbxContent>
                    <w:p w:rsidR="00D95EB6" w:rsidRPr="00776581" w:rsidRDefault="00D95EB6"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b/>
                          <w:bCs/>
                          <w:color w:val="000000"/>
                          <w:sz w:val="28"/>
                          <w:szCs w:val="28"/>
                          <w:shd w:val="clear" w:color="auto" w:fill="FFFFFF"/>
                        </w:rPr>
                        <w:t>132 – Dictature mondialiste et tribaliste</w:t>
                      </w:r>
                    </w:p>
                    <w:p w:rsidR="00D95EB6" w:rsidRPr="00776581" w:rsidRDefault="00D95EB6"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color w:val="000000"/>
                          <w:sz w:val="28"/>
                          <w:szCs w:val="28"/>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D95EB6" w:rsidRPr="00776581" w:rsidRDefault="00D95EB6"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color w:val="000000"/>
                          <w:sz w:val="28"/>
                          <w:szCs w:val="28"/>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D95EB6" w:rsidRPr="00776581" w:rsidRDefault="00D95EB6"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color w:val="000000"/>
                          <w:sz w:val="28"/>
                          <w:szCs w:val="28"/>
                          <w:shd w:val="clear" w:color="auto" w:fill="FFFFFF"/>
                        </w:rPr>
                        <w:t>Submersion migratoire organisée (pacte de Marrakech du 10/12/2018, légalisation des clandestins, accueil de migrants dublinés*, faux réfugiés de guerre, rôle délétère de l'ONU)</w:t>
                      </w:r>
                    </w:p>
                    <w:p w:rsidR="00D95EB6" w:rsidRPr="00776581" w:rsidRDefault="00D95EB6"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color w:val="444444"/>
                          <w:sz w:val="28"/>
                          <w:szCs w:val="28"/>
                        </w:rPr>
                        <w:br/>
                      </w:r>
                      <w:r w:rsidRPr="00776581">
                        <w:rPr>
                          <w:rFonts w:ascii="Times New Roman" w:hAnsi="Times New Roman" w:cs="Times New Roman"/>
                          <w:color w:val="444444"/>
                          <w:sz w:val="28"/>
                          <w:szCs w:val="28"/>
                          <w:shd w:val="clear" w:color="auto" w:fill="FFFFFF"/>
                        </w:rPr>
                        <w:t>Art 211-1 CP</w:t>
                      </w:r>
                      <w:r w:rsidRPr="00776581">
                        <w:rPr>
                          <w:rFonts w:ascii="Times New Roman" w:hAnsi="Times New Roman" w:cs="Times New Roman"/>
                          <w:color w:val="000000"/>
                          <w:sz w:val="28"/>
                          <w:szCs w:val="28"/>
                          <w:shd w:val="clear" w:color="auto" w:fill="FFFFFF"/>
                        </w:rPr>
                        <w:t> </w:t>
                      </w:r>
                      <w:r w:rsidRPr="00776581">
                        <w:rPr>
                          <w:rFonts w:ascii="Times New Roman" w:hAnsi="Times New Roman" w:cs="Times New Roman"/>
                          <w:i/>
                          <w:iCs/>
                          <w:color w:val="000000"/>
                          <w:sz w:val="28"/>
                          <w:szCs w:val="28"/>
                          <w:shd w:val="clear" w:color="auto" w:fill="FFFFFF"/>
                        </w:rPr>
                        <w:t>Evoquer des conditions d'existence propres à éradiquer tout un groupe, ouverture sur l'atteinte à la vie, sureté des personnes. </w:t>
                      </w:r>
                    </w:p>
                    <w:p w:rsidR="00D95EB6" w:rsidRPr="00776581" w:rsidRDefault="00D95EB6"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color w:val="444444"/>
                          <w:sz w:val="28"/>
                          <w:szCs w:val="28"/>
                          <w:shd w:val="clear" w:color="auto" w:fill="FFFFFF"/>
                        </w:rPr>
                        <w:t>Art212-1 CP</w:t>
                      </w:r>
                      <w:r w:rsidRPr="00776581">
                        <w:rPr>
                          <w:rFonts w:ascii="Times New Roman" w:hAnsi="Times New Roman" w:cs="Times New Roman"/>
                          <w:i/>
                          <w:iCs/>
                          <w:color w:val="444444"/>
                          <w:sz w:val="28"/>
                          <w:szCs w:val="28"/>
                          <w:shd w:val="clear" w:color="auto" w:fill="FFFFFF"/>
                        </w:rPr>
                        <w:t> </w:t>
                      </w:r>
                      <w:r w:rsidRPr="00776581">
                        <w:rPr>
                          <w:rFonts w:ascii="Times New Roman" w:hAnsi="Times New Roman" w:cs="Times New Roman"/>
                          <w:i/>
                          <w:iCs/>
                          <w:color w:val="000000"/>
                          <w:sz w:val="28"/>
                          <w:szCs w:val="28"/>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D95EB6" w:rsidRDefault="00D95EB6" w:rsidP="00E01960">
                      <w:pPr>
                        <w:shd w:val="clear" w:color="auto" w:fill="FFFFFF"/>
                        <w:jc w:val="both"/>
                        <w:rPr>
                          <w:rFonts w:ascii="Arial" w:hAnsi="Arial" w:cs="Arial"/>
                          <w:color w:val="000000"/>
                          <w:sz w:val="18"/>
                          <w:szCs w:val="18"/>
                          <w:shd w:val="clear" w:color="auto" w:fill="FFFFFF"/>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D95EB6" w:rsidRPr="00B32A09" w:rsidRDefault="00D95EB6" w:rsidP="00E01960">
                      <w:pPr>
                        <w:shd w:val="clear" w:color="auto" w:fill="FFFFFF"/>
                        <w:jc w:val="both"/>
                        <w:rPr>
                          <w:rFonts w:ascii="Arial" w:hAnsi="Arial" w:cs="Arial"/>
                          <w:color w:val="444444"/>
                          <w:szCs w:val="24"/>
                        </w:rPr>
                      </w:pPr>
                    </w:p>
                    <w:p w:rsidR="00D95EB6" w:rsidRDefault="00D95EB6" w:rsidP="00E01960">
                      <w:pPr>
                        <w:rPr>
                          <w:rFonts w:ascii="Verdana" w:hAnsi="Verdana"/>
                          <w:i/>
                          <w:iCs/>
                          <w:color w:val="808080" w:themeColor="background1" w:themeShade="80"/>
                          <w:sz w:val="22"/>
                          <w:szCs w:val="22"/>
                        </w:rPr>
                      </w:pPr>
                    </w:p>
                    <w:p w:rsidR="00D95EB6" w:rsidRPr="00B32A09" w:rsidRDefault="00D95EB6" w:rsidP="00E01960">
                      <w:pPr>
                        <w:shd w:val="clear" w:color="auto" w:fill="FFFFFF"/>
                        <w:jc w:val="both"/>
                        <w:rPr>
                          <w:rFonts w:ascii="Arial" w:hAnsi="Arial" w:cs="Arial"/>
                          <w:color w:val="444444"/>
                          <w:szCs w:val="24"/>
                        </w:rPr>
                      </w:pPr>
                      <w:r w:rsidRPr="00B32A09">
                        <w:rPr>
                          <w:rFonts w:ascii="Arial" w:hAnsi="Arial" w:cs="Arial"/>
                          <w:b/>
                          <w:bCs/>
                          <w:color w:val="002060"/>
                          <w:sz w:val="32"/>
                          <w:szCs w:val="32"/>
                          <w:u w:val="single"/>
                          <w:shd w:val="clear" w:color="auto" w:fill="FFFFFF"/>
                        </w:rPr>
                        <w:t>2 – Atteinte systémique à la vie et culture de mort</w:t>
                      </w:r>
                    </w:p>
                    <w:p w:rsidR="00D95EB6" w:rsidRPr="00B32A09" w:rsidRDefault="00D95EB6" w:rsidP="00E0196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D95EB6" w:rsidRPr="00B32A09" w:rsidRDefault="00D95EB6" w:rsidP="00E0196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D95EB6" w:rsidRPr="00B32A09" w:rsidRDefault="00D95EB6" w:rsidP="00E0196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211 – Mise en danger du peuple Français</w:t>
                      </w:r>
                    </w:p>
                    <w:p w:rsidR="00D95EB6" w:rsidRPr="00B32A09" w:rsidRDefault="00D95EB6" w:rsidP="00E01960">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color w:val="000000"/>
                          <w:szCs w:val="24"/>
                          <w:shd w:val="clear" w:color="auto" w:fill="FFFFFF"/>
                        </w:rPr>
                        <w:t>Actes (physiques, psychologiques et moraux) de torture sur le peuple.</w:t>
                      </w:r>
                    </w:p>
                    <w:p w:rsidR="00D95EB6" w:rsidRPr="00B32A09" w:rsidRDefault="00D95EB6" w:rsidP="00E0196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droits naturels et civils (droit de manifestation, dénaturation de la filiation, placement abusif d'enfants sous la férule et l'intérêt financier de l'ASE, placement sous curatelles et tutelles abusives de personnes âgées ou vulnérables, loi sur le don d'organes, marchandisation du corps, dérives de la bioéthique).</w:t>
                      </w:r>
                    </w:p>
                    <w:p w:rsidR="00D95EB6" w:rsidRDefault="00D95EB6" w:rsidP="00E01960">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Endoctrinement à la « repentance », programmes scolaires orientés, incitation au suicide par des mesures anti-françaises visant à la détestation d'être Français.</w:t>
                      </w:r>
                    </w:p>
                    <w:p w:rsidR="00D95EB6" w:rsidRPr="00B32A09" w:rsidRDefault="00D95EB6" w:rsidP="00E0196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212 – Discrimination positive / délit de favoritisme tribal</w:t>
                      </w:r>
                    </w:p>
                    <w:p w:rsidR="00D95EB6" w:rsidRPr="00B32A09" w:rsidRDefault="00D95EB6" w:rsidP="00E0196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color w:val="000000"/>
                          <w:szCs w:val="24"/>
                          <w:shd w:val="clear" w:color="auto" w:fill="FFFFFF"/>
                        </w:rPr>
                        <w:t>Islamophilie institutionnelle.</w:t>
                      </w:r>
                    </w:p>
                    <w:p w:rsidR="00D95EB6" w:rsidRPr="00B32A09" w:rsidRDefault="00D95EB6" w:rsidP="00E0196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Anticatholicisme et atteinte au droit ancestral, acculturation et endoctrinement au métissage.</w:t>
                      </w:r>
                    </w:p>
                    <w:p w:rsidR="00D95EB6" w:rsidRPr="00B32A09" w:rsidRDefault="00D95EB6" w:rsidP="00E0196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color w:val="000000"/>
                          <w:szCs w:val="24"/>
                          <w:shd w:val="clear" w:color="auto" w:fill="FFFFFF"/>
                        </w:rPr>
                        <w:t>Art 211-1 CP : </w:t>
                      </w:r>
                      <w:r w:rsidRPr="00B32A09">
                        <w:rPr>
                          <w:rFonts w:ascii="Arial" w:hAnsi="Arial" w:cs="Arial"/>
                          <w:i/>
                          <w:iCs/>
                          <w:color w:val="000000"/>
                          <w:szCs w:val="24"/>
                          <w:shd w:val="clear" w:color="auto" w:fill="FFFFFF"/>
                        </w:rPr>
                        <w:t>Transfert forcé d'enfants</w:t>
                      </w:r>
                      <w:r w:rsidRPr="00B32A09">
                        <w:rPr>
                          <w:rFonts w:ascii="Arial" w:hAnsi="Arial" w:cs="Arial"/>
                          <w:color w:val="000000"/>
                          <w:szCs w:val="24"/>
                          <w:shd w:val="clear" w:color="auto" w:fill="FFFFFF"/>
                        </w:rPr>
                        <w:t> ;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p>
                    <w:p w:rsidR="00D95EB6" w:rsidRDefault="00D95EB6" w:rsidP="00E01960">
                      <w:pPr>
                        <w:shd w:val="clear" w:color="auto" w:fill="FFFFFF"/>
                        <w:jc w:val="both"/>
                        <w:rPr>
                          <w:rFonts w:ascii="Arial" w:hAnsi="Arial" w:cs="Arial"/>
                          <w:color w:val="000000"/>
                          <w:szCs w:val="24"/>
                          <w:shd w:val="clear" w:color="auto" w:fill="FFFFFF"/>
                        </w:rPr>
                      </w:pPr>
                    </w:p>
                    <w:p w:rsidR="00D95EB6" w:rsidRPr="00532C97" w:rsidRDefault="00D95EB6" w:rsidP="00E01960">
                      <w:pPr>
                        <w:rPr>
                          <w:rFonts w:ascii="Verdana" w:hAnsi="Verdana"/>
                          <w:i/>
                          <w:iCs/>
                          <w:color w:val="808080" w:themeColor="background1" w:themeShade="80"/>
                          <w:sz w:val="22"/>
                          <w:szCs w:val="22"/>
                        </w:rPr>
                      </w:pPr>
                    </w:p>
                    <w:p w:rsidR="00D95EB6" w:rsidRDefault="00D95EB6" w:rsidP="00E01960">
                      <w:pPr>
                        <w:rPr>
                          <w:rFonts w:ascii="Arial" w:hAnsi="Arial" w:cs="Arial"/>
                          <w:b/>
                          <w:bCs/>
                          <w:sz w:val="56"/>
                          <w:szCs w:val="56"/>
                        </w:rPr>
                      </w:pPr>
                    </w:p>
                    <w:p w:rsidR="00D95EB6" w:rsidRDefault="00D95EB6" w:rsidP="00E01960">
                      <w:pPr>
                        <w:jc w:val="center"/>
                        <w:rPr>
                          <w:rFonts w:ascii="Arial" w:hAnsi="Arial" w:cs="Arial"/>
                          <w:b/>
                          <w:bCs/>
                          <w:sz w:val="56"/>
                          <w:szCs w:val="56"/>
                        </w:rPr>
                      </w:pPr>
                    </w:p>
                    <w:p w:rsidR="00D95EB6" w:rsidRDefault="00D95EB6" w:rsidP="00E01960">
                      <w:pPr>
                        <w:rPr>
                          <w:rFonts w:ascii="Arial" w:hAnsi="Arial" w:cs="Arial"/>
                          <w:b/>
                          <w:bCs/>
                          <w:sz w:val="56"/>
                          <w:szCs w:val="56"/>
                        </w:rPr>
                      </w:pPr>
                    </w:p>
                    <w:p w:rsidR="00D95EB6" w:rsidRPr="00115369" w:rsidRDefault="00D95EB6" w:rsidP="00E01960">
                      <w:pPr>
                        <w:rPr>
                          <w:i/>
                          <w:iCs/>
                          <w:color w:val="808080" w:themeColor="background1" w:themeShade="80"/>
                          <w:sz w:val="28"/>
                          <w:szCs w:val="28"/>
                        </w:rPr>
                      </w:pPr>
                    </w:p>
                  </w:txbxContent>
                </v:textbox>
                <w10:wrap type="square" anchorx="page" anchory="margin"/>
              </v:roundrect>
            </w:pict>
          </mc:Fallback>
        </mc:AlternateContent>
      </w:r>
      <w:r w:rsidR="00427ACC">
        <w:rPr>
          <w:lang w:eastAsia="fr-FR"/>
        </w:rPr>
        <mc:AlternateContent>
          <mc:Choice Requires="wps">
            <w:drawing>
              <wp:anchor distT="0" distB="0" distL="114300" distR="114300" simplePos="0" relativeHeight="251702272" behindDoc="0" locked="0" layoutInCell="0" allowOverlap="1" wp14:anchorId="3E7D4005" wp14:editId="660DC353">
                <wp:simplePos x="0" y="0"/>
                <wp:positionH relativeFrom="page">
                  <wp:posOffset>694055</wp:posOffset>
                </wp:positionH>
                <wp:positionV relativeFrom="margin">
                  <wp:posOffset>906780</wp:posOffset>
                </wp:positionV>
                <wp:extent cx="6609600" cy="9101469"/>
                <wp:effectExtent l="171450" t="171450" r="58420" b="61595"/>
                <wp:wrapSquare wrapText="bothSides"/>
                <wp:docPr id="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96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Pr="00B32A09" w:rsidRDefault="0072459C" w:rsidP="00427ACC">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22 – Périls divers</w:t>
                            </w:r>
                          </w:p>
                          <w:p w:rsidR="0072459C" w:rsidRPr="00B32A09" w:rsidRDefault="0072459C" w:rsidP="00427ACC">
                            <w:pPr>
                              <w:shd w:val="clear" w:color="auto" w:fill="FFFFFF"/>
                              <w:jc w:val="both"/>
                              <w:rPr>
                                <w:rFonts w:ascii="Arial" w:hAnsi="Arial" w:cs="Arial"/>
                                <w:color w:val="444444"/>
                                <w:szCs w:val="24"/>
                              </w:rPr>
                            </w:pPr>
                            <w:r w:rsidRPr="00B32A09">
                              <w:rPr>
                                <w:rFonts w:ascii="Calibri" w:hAnsi="Calibri" w:cs="Calibri"/>
                                <w:b/>
                                <w:bCs/>
                                <w:i/>
                                <w:iCs/>
                                <w:color w:val="444444"/>
                                <w:shd w:val="clear" w:color="auto" w:fill="FFFFFF"/>
                              </w:rPr>
                              <w:t> </w:t>
                            </w:r>
                            <w:r w:rsidRPr="00B32A09">
                              <w:rPr>
                                <w:rFonts w:ascii="Arial" w:hAnsi="Arial" w:cs="Arial"/>
                                <w:b/>
                                <w:bCs/>
                                <w:color w:val="000000"/>
                                <w:szCs w:val="24"/>
                                <w:shd w:val="clear" w:color="auto" w:fill="FFFFFF"/>
                              </w:rPr>
                              <w:t>221 – Désastre écologique et sanitaire </w:t>
                            </w:r>
                          </w:p>
                          <w:p w:rsidR="0072459C" w:rsidRPr="00B32A09" w:rsidRDefault="0072459C"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agroalimentaires et environnementales, dilapidation des ressources naturelles.</w:t>
                            </w:r>
                          </w:p>
                          <w:p w:rsidR="0072459C" w:rsidRPr="00B32A09" w:rsidRDefault="0072459C"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Manquement à l'obligation de prudence épidémiologique en matière migratoire et manque de vigilance du secteur médico-social (retour d'épidémies éradiquées comme la tuberculose, expansion du péril de la drépanocytose, dégradation de l’hygiène publique - notamment à Paris).</w:t>
                            </w:r>
                          </w:p>
                          <w:p w:rsidR="0072459C" w:rsidRPr="00B32A09" w:rsidRDefault="0072459C"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de la pharmacopée et de la politique vaccinale.</w:t>
                            </w:r>
                          </w:p>
                          <w:p w:rsidR="0072459C" w:rsidRPr="00B32A09" w:rsidRDefault="0072459C" w:rsidP="00427ACC">
                            <w:pPr>
                              <w:shd w:val="clear" w:color="auto" w:fill="FFFFFF"/>
                              <w:rPr>
                                <w:rFonts w:ascii="Arial" w:hAnsi="Arial" w:cs="Arial"/>
                                <w:color w:val="444444"/>
                                <w:szCs w:val="24"/>
                              </w:rPr>
                            </w:pPr>
                            <w:r w:rsidRPr="00B32A09">
                              <w:rPr>
                                <w:rFonts w:ascii="Arial" w:hAnsi="Arial" w:cs="Arial"/>
                                <w:b/>
                                <w:bCs/>
                                <w:color w:val="000000"/>
                                <w:szCs w:val="24"/>
                                <w:shd w:val="clear" w:color="auto" w:fill="FFFFFF"/>
                              </w:rPr>
                              <w:t>222 - Eugénisme et intelligence artificielle</w:t>
                            </w:r>
                          </w:p>
                          <w:p w:rsidR="0072459C" w:rsidRPr="00B32A09" w:rsidRDefault="0072459C"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Marchandisation, incitation et contrôle étatique des naissances (GPA, PMA, pression contraceptive, IVG systémique).</w:t>
                            </w:r>
                          </w:p>
                          <w:p w:rsidR="0072459C" w:rsidRPr="00B32A09" w:rsidRDefault="0072459C"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de la robotique et de la génétique (Statut juridique du robot, transhumanisme, antispécisme, clonage, OGM, chimères animales, dangers de la biométrie, dangers sanitaires divers).</w:t>
                            </w:r>
                          </w:p>
                          <w:p w:rsidR="0072459C" w:rsidRPr="00B32A09" w:rsidRDefault="0072459C"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Art 211-1 CP : </w:t>
                            </w:r>
                            <w:r w:rsidRPr="00B32A09">
                              <w:rPr>
                                <w:rFonts w:ascii="Arial" w:hAnsi="Arial" w:cs="Arial"/>
                                <w:i/>
                                <w:iCs/>
                                <w:color w:val="000000"/>
                                <w:szCs w:val="24"/>
                                <w:shd w:val="clear" w:color="auto" w:fill="FFFFFF"/>
                              </w:rPr>
                              <w:t>Atteinte volontaire à la vie</w:t>
                            </w:r>
                          </w:p>
                          <w:p w:rsidR="0072459C" w:rsidRPr="00B32A09" w:rsidRDefault="0072459C" w:rsidP="00427ACC">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72459C" w:rsidRPr="00B32A09" w:rsidRDefault="0072459C" w:rsidP="00427ACC">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23 –</w:t>
                            </w: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Anéantissement</w:t>
                            </w:r>
                          </w:p>
                          <w:p w:rsidR="0072459C" w:rsidRPr="00B32A09" w:rsidRDefault="0072459C" w:rsidP="00427ACC">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231 – Paupérisation organisée</w:t>
                            </w:r>
                          </w:p>
                          <w:p w:rsidR="0072459C" w:rsidRPr="00B32A09" w:rsidRDefault="0072459C"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Pression fiscale à tendance confiscatoire.</w:t>
                            </w:r>
                            <w:r w:rsidRPr="00B32A09">
                              <w:rPr>
                                <w:rFonts w:ascii="Arial" w:hAnsi="Arial" w:cs="Arial"/>
                                <w:color w:val="000000"/>
                                <w:szCs w:val="24"/>
                                <w:shd w:val="clear" w:color="auto" w:fill="FFFFFF"/>
                              </w:rPr>
                              <w:br/>
                              <w:t>Etranglement des classes moyennes.</w:t>
                            </w:r>
                          </w:p>
                          <w:p w:rsidR="0072459C" w:rsidRPr="00B32A09" w:rsidRDefault="0072459C"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Prédation foncière et retour à des pratiques de type servage</w:t>
                            </w:r>
                          </w:p>
                          <w:p w:rsidR="0072459C" w:rsidRPr="00B32A09" w:rsidRDefault="0072459C" w:rsidP="00427ACC">
                            <w:pPr>
                              <w:shd w:val="clear" w:color="auto" w:fill="FFFFFF"/>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232 – Ruine de la famille</w:t>
                            </w:r>
                          </w:p>
                          <w:p w:rsidR="0072459C" w:rsidRPr="00B32A09" w:rsidRDefault="0072459C"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Sexualisation des enfants (disparition de la civilité « mademoiselle », atteinte à l'innocence des enfants, protection des pédophiles, laxisme sur le consentement sexuel et le droit procréatif des mineurs, théorie du genre…)</w:t>
                            </w:r>
                          </w:p>
                          <w:p w:rsidR="0072459C" w:rsidRPr="00B32A09" w:rsidRDefault="0072459C"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 à l'autorité parentale donc à la famille par l’exacerbation de la liberté et corruption des jeunes (conséquences de 1968)</w:t>
                            </w:r>
                          </w:p>
                          <w:p w:rsidR="0072459C" w:rsidRDefault="0072459C" w:rsidP="00427ACC">
                            <w:pPr>
                              <w:shd w:val="clear" w:color="auto" w:fill="FFFFFF"/>
                              <w:rPr>
                                <w:rFonts w:ascii="Arial" w:hAnsi="Arial" w:cs="Arial"/>
                                <w:i/>
                                <w:iCs/>
                                <w:color w:val="000000"/>
                                <w:szCs w:val="24"/>
                                <w:shd w:val="clear" w:color="auto" w:fill="FFFFFF"/>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La réduction en esclavage</w:t>
                            </w:r>
                          </w:p>
                          <w:p w:rsidR="0072459C" w:rsidRPr="00B32A09" w:rsidRDefault="0072459C" w:rsidP="00427ACC">
                            <w:pPr>
                              <w:shd w:val="clear" w:color="auto" w:fill="FFFFFF"/>
                              <w:rPr>
                                <w:rFonts w:ascii="Arial" w:hAnsi="Arial" w:cs="Arial"/>
                                <w:color w:val="444444"/>
                                <w:szCs w:val="24"/>
                              </w:rPr>
                            </w:pPr>
                          </w:p>
                          <w:p w:rsidR="0072459C" w:rsidRDefault="0072459C" w:rsidP="00427ACC">
                            <w:pPr>
                              <w:rPr>
                                <w:rFonts w:ascii="Verdana" w:hAnsi="Verdana"/>
                                <w:i/>
                                <w:iCs/>
                                <w:color w:val="808080" w:themeColor="background1" w:themeShade="80"/>
                                <w:sz w:val="22"/>
                                <w:szCs w:val="22"/>
                              </w:rPr>
                            </w:pPr>
                          </w:p>
                          <w:p w:rsidR="0072459C" w:rsidRPr="00B32A09" w:rsidRDefault="0072459C" w:rsidP="00427ACC">
                            <w:pPr>
                              <w:shd w:val="clear" w:color="auto" w:fill="FFFFFF"/>
                              <w:jc w:val="both"/>
                              <w:rPr>
                                <w:rFonts w:ascii="Arial" w:hAnsi="Arial" w:cs="Arial"/>
                                <w:color w:val="444444"/>
                                <w:szCs w:val="24"/>
                              </w:rPr>
                            </w:pPr>
                            <w:r w:rsidRPr="00B32A09">
                              <w:rPr>
                                <w:rFonts w:ascii="Arial" w:hAnsi="Arial" w:cs="Arial"/>
                                <w:b/>
                                <w:bCs/>
                                <w:color w:val="002060"/>
                                <w:sz w:val="32"/>
                                <w:szCs w:val="32"/>
                                <w:shd w:val="clear" w:color="auto" w:fill="FFFFFF"/>
                              </w:rPr>
                              <w:t>3 – Violence d’Etat, déni de guerre et crimes contre l’humanité </w:t>
                            </w:r>
                            <w:r w:rsidRPr="00B32A09">
                              <w:rPr>
                                <w:rFonts w:ascii="Calibri" w:hAnsi="Calibri" w:cs="Calibri"/>
                                <w:color w:val="444444"/>
                                <w:shd w:val="clear" w:color="auto" w:fill="FFFFFF"/>
                              </w:rPr>
                              <w:t> </w:t>
                            </w:r>
                          </w:p>
                          <w:p w:rsidR="0072459C" w:rsidRPr="00B32A09" w:rsidRDefault="0072459C"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31 - Droits bafoués</w:t>
                            </w:r>
                          </w:p>
                          <w:p w:rsidR="0072459C" w:rsidRPr="00B32A09" w:rsidRDefault="0072459C" w:rsidP="00427ACC">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311 – Dérives du pouvoir judiciaire</w:t>
                            </w:r>
                          </w:p>
                          <w:p w:rsidR="0072459C" w:rsidRPr="00B32A09" w:rsidRDefault="0072459C"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Atteintes au principe fondateur de la séparation des pouvoirs</w:t>
                            </w:r>
                          </w:p>
                          <w:p w:rsidR="0072459C" w:rsidRPr="00B32A09" w:rsidRDefault="0072459C"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Atteintes à la légitime défense</w:t>
                            </w:r>
                          </w:p>
                          <w:p w:rsidR="0072459C" w:rsidRPr="00B32A09" w:rsidRDefault="0072459C"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Internements abusifs d’ordre politique</w:t>
                            </w:r>
                          </w:p>
                          <w:p w:rsidR="0072459C" w:rsidRPr="00B32A09" w:rsidRDefault="0072459C" w:rsidP="00427ACC">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Maltraitance et mutilations du peuple français</w:t>
                            </w:r>
                          </w:p>
                          <w:p w:rsidR="0072459C" w:rsidRPr="00B32A09" w:rsidRDefault="0072459C" w:rsidP="00427ACC">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Refus de défense des intérêts du peuple français</w:t>
                            </w:r>
                          </w:p>
                          <w:p w:rsidR="0072459C" w:rsidRPr="00B32A09" w:rsidRDefault="0072459C" w:rsidP="00427ACC">
                            <w:pPr>
                              <w:numPr>
                                <w:ilvl w:val="0"/>
                                <w:numId w:val="2"/>
                              </w:numPr>
                              <w:shd w:val="clear" w:color="auto" w:fill="FFFFFF"/>
                              <w:ind w:left="1440"/>
                              <w:jc w:val="both"/>
                              <w:rPr>
                                <w:rFonts w:ascii="Arial" w:hAnsi="Arial" w:cs="Arial"/>
                                <w:color w:val="444444"/>
                                <w:szCs w:val="24"/>
                              </w:rPr>
                            </w:pPr>
                            <w:r w:rsidRPr="00B32A09">
                              <w:rPr>
                                <w:rFonts w:ascii="Arial" w:hAnsi="Arial" w:cs="Arial"/>
                                <w:color w:val="000000"/>
                                <w:szCs w:val="24"/>
                                <w:shd w:val="clear" w:color="auto" w:fill="FFFFFF"/>
                              </w:rPr>
                              <w:t>non reconnaissance du racisme anti-blanc ou anti-français,</w:t>
                            </w:r>
                          </w:p>
                          <w:p w:rsidR="0072459C" w:rsidRPr="00B32A09" w:rsidRDefault="0072459C" w:rsidP="00427ACC">
                            <w:pPr>
                              <w:numPr>
                                <w:ilvl w:val="0"/>
                                <w:numId w:val="2"/>
                              </w:numPr>
                              <w:shd w:val="clear" w:color="auto" w:fill="FFFFFF"/>
                              <w:spacing w:after="200"/>
                              <w:ind w:left="1440"/>
                              <w:jc w:val="both"/>
                              <w:rPr>
                                <w:rFonts w:ascii="Arial" w:hAnsi="Arial" w:cs="Arial"/>
                                <w:color w:val="444444"/>
                                <w:szCs w:val="24"/>
                              </w:rPr>
                            </w:pPr>
                            <w:r w:rsidRPr="00B32A09">
                              <w:rPr>
                                <w:rFonts w:ascii="Arial" w:hAnsi="Arial" w:cs="Arial"/>
                                <w:color w:val="000000"/>
                                <w:szCs w:val="24"/>
                                <w:shd w:val="clear" w:color="auto" w:fill="FFFFFF"/>
                              </w:rPr>
                              <w:t>cession illégitime et anticonstitutionnelle de nos frontières telle celle de Porta dans les PO comportant la source de l'Ariège au bénéfice de l'Andorre, atteinte à notre patrimoine ancestral, traité d'Aix la Chapelle...)</w:t>
                            </w:r>
                          </w:p>
                          <w:p w:rsidR="0072459C" w:rsidRPr="00532C97" w:rsidRDefault="0072459C" w:rsidP="00427ACC">
                            <w:pPr>
                              <w:rPr>
                                <w:rFonts w:ascii="Verdana" w:hAnsi="Verdana"/>
                                <w:i/>
                                <w:iCs/>
                                <w:color w:val="808080" w:themeColor="background1" w:themeShade="80"/>
                                <w:sz w:val="22"/>
                                <w:szCs w:val="22"/>
                              </w:rPr>
                            </w:pPr>
                          </w:p>
                          <w:p w:rsidR="0072459C" w:rsidRDefault="0072459C" w:rsidP="00427ACC">
                            <w:pPr>
                              <w:rPr>
                                <w:rFonts w:ascii="Arial" w:hAnsi="Arial" w:cs="Arial"/>
                                <w:b/>
                                <w:bCs/>
                                <w:sz w:val="56"/>
                                <w:szCs w:val="56"/>
                              </w:rPr>
                            </w:pPr>
                          </w:p>
                          <w:p w:rsidR="0072459C" w:rsidRDefault="0072459C" w:rsidP="00427ACC">
                            <w:pPr>
                              <w:jc w:val="center"/>
                              <w:rPr>
                                <w:rFonts w:ascii="Arial" w:hAnsi="Arial" w:cs="Arial"/>
                                <w:b/>
                                <w:bCs/>
                                <w:sz w:val="56"/>
                                <w:szCs w:val="56"/>
                              </w:rPr>
                            </w:pPr>
                          </w:p>
                          <w:p w:rsidR="0072459C" w:rsidRDefault="0072459C" w:rsidP="00427ACC">
                            <w:pPr>
                              <w:rPr>
                                <w:rFonts w:ascii="Arial" w:hAnsi="Arial" w:cs="Arial"/>
                                <w:b/>
                                <w:bCs/>
                                <w:sz w:val="56"/>
                                <w:szCs w:val="56"/>
                              </w:rPr>
                            </w:pPr>
                          </w:p>
                          <w:p w:rsidR="0072459C" w:rsidRPr="00115369" w:rsidRDefault="0072459C" w:rsidP="00427ACC">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2" style="position:absolute;margin-left:54.65pt;margin-top:71.4pt;width:520.45pt;height:716.6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" o:allowincell="f" stroked="f">
                <v:shadow on="t" type="perspective" color="#4f81bd" origin="-.5,-.5" offset="-3pt,-3pt" matrix="58982f,,,58982f"/>
                <v:textbox inset=",,36pt,18pt">
                  <w:txbxContent>
                    <w:p w:rsidR="008E7A81" w:rsidRPr="00B32A09" w:rsidRDefault="008E7A81" w:rsidP="00427ACC">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22 – Périls divers</w:t>
                      </w:r>
                    </w:p>
                    <w:p w:rsidR="008E7A81" w:rsidRPr="00B32A09" w:rsidRDefault="008E7A81" w:rsidP="00427ACC">
                      <w:pPr>
                        <w:shd w:val="clear" w:color="auto" w:fill="FFFFFF"/>
                        <w:jc w:val="both"/>
                        <w:rPr>
                          <w:rFonts w:ascii="Arial" w:hAnsi="Arial" w:cs="Arial"/>
                          <w:color w:val="444444"/>
                          <w:szCs w:val="24"/>
                        </w:rPr>
                      </w:pPr>
                      <w:r w:rsidRPr="00B32A09">
                        <w:rPr>
                          <w:rFonts w:ascii="Calibri" w:hAnsi="Calibri" w:cs="Calibri"/>
                          <w:b/>
                          <w:bCs/>
                          <w:i/>
                          <w:iCs/>
                          <w:color w:val="444444"/>
                          <w:shd w:val="clear" w:color="auto" w:fill="FFFFFF"/>
                        </w:rPr>
                        <w:t> </w:t>
                      </w:r>
                      <w:r w:rsidRPr="00B32A09">
                        <w:rPr>
                          <w:rFonts w:ascii="Arial" w:hAnsi="Arial" w:cs="Arial"/>
                          <w:b/>
                          <w:bCs/>
                          <w:color w:val="000000"/>
                          <w:szCs w:val="24"/>
                          <w:shd w:val="clear" w:color="auto" w:fill="FFFFFF"/>
                        </w:rPr>
                        <w:t>221 – Désastre écologique et sanitaire </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agroalimentaires et environnementales, dilapidation des ressources naturelles.</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Manquement à l'obligation de prudence épidémiologique en matière migratoire et manque de vigilance du secteur médico-social (retour d'épidémies éradiquées comme la tuberculose, expansion du péril de la drépanocytose, dégradation de l’hygiène publique - notamment à Paris).</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de la pharmacopée et de la politique vaccinale.</w:t>
                      </w:r>
                    </w:p>
                    <w:p w:rsidR="008E7A81" w:rsidRPr="00B32A09" w:rsidRDefault="008E7A81" w:rsidP="00427ACC">
                      <w:pPr>
                        <w:shd w:val="clear" w:color="auto" w:fill="FFFFFF"/>
                        <w:rPr>
                          <w:rFonts w:ascii="Arial" w:hAnsi="Arial" w:cs="Arial"/>
                          <w:color w:val="444444"/>
                          <w:szCs w:val="24"/>
                        </w:rPr>
                      </w:pPr>
                      <w:r w:rsidRPr="00B32A09">
                        <w:rPr>
                          <w:rFonts w:ascii="Arial" w:hAnsi="Arial" w:cs="Arial"/>
                          <w:b/>
                          <w:bCs/>
                          <w:color w:val="000000"/>
                          <w:szCs w:val="24"/>
                          <w:shd w:val="clear" w:color="auto" w:fill="FFFFFF"/>
                        </w:rPr>
                        <w:t>222 - Eugénisme et intelligence artificielle</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Marchandisation, incitation et contrôle étatique des naissances (GPA, PMA, pression contraceptive, IVG systémique).</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de la robotique et de la génétique (Statut juridique du robot, transhumanisme, antispécisme, clonage, OGM, chimères animales, dangers de la biométrie, dangers sanitaires divers).</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Art 211-1 CP : </w:t>
                      </w:r>
                      <w:r w:rsidRPr="00B32A09">
                        <w:rPr>
                          <w:rFonts w:ascii="Arial" w:hAnsi="Arial" w:cs="Arial"/>
                          <w:i/>
                          <w:iCs/>
                          <w:color w:val="000000"/>
                          <w:szCs w:val="24"/>
                          <w:shd w:val="clear" w:color="auto" w:fill="FFFFFF"/>
                        </w:rPr>
                        <w:t>Atteinte volontaire à la vie</w:t>
                      </w:r>
                    </w:p>
                    <w:p w:rsidR="008E7A81" w:rsidRPr="00B32A09" w:rsidRDefault="008E7A81" w:rsidP="00427ACC">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E7A81" w:rsidRPr="00B32A09" w:rsidRDefault="008E7A81" w:rsidP="00427ACC">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23 –</w:t>
                      </w: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Anéantissement</w:t>
                      </w:r>
                    </w:p>
                    <w:p w:rsidR="008E7A81" w:rsidRPr="00B32A09" w:rsidRDefault="008E7A81" w:rsidP="00427ACC">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231 – Paupérisation organisée</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Pression fiscale à tendance confiscatoire.</w:t>
                      </w:r>
                      <w:r w:rsidRPr="00B32A09">
                        <w:rPr>
                          <w:rFonts w:ascii="Arial" w:hAnsi="Arial" w:cs="Arial"/>
                          <w:color w:val="000000"/>
                          <w:szCs w:val="24"/>
                          <w:shd w:val="clear" w:color="auto" w:fill="FFFFFF"/>
                        </w:rPr>
                        <w:br/>
                        <w:t>Etranglement des classes moyennes.</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Prédation foncière et retour à des pratiques de type servage</w:t>
                      </w:r>
                    </w:p>
                    <w:p w:rsidR="008E7A81" w:rsidRPr="00B32A09" w:rsidRDefault="008E7A81" w:rsidP="00427ACC">
                      <w:pPr>
                        <w:shd w:val="clear" w:color="auto" w:fill="FFFFFF"/>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232 – Ruine de la famille</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Sexualisation des enfants (disparition de la civilité « mademoiselle », atteinte à l'innocence des enfants, protection des pédophiles, laxisme sur le consentement sexuel et le droit procréatif des mineurs, théorie du genre…)</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 à l'autorité parentale donc à la famille par l’exacerbation de la liberté et corruption des jeunes (conséquences de 1968)</w:t>
                      </w:r>
                    </w:p>
                    <w:p w:rsidR="008E7A81" w:rsidRDefault="008E7A81" w:rsidP="00427ACC">
                      <w:pPr>
                        <w:shd w:val="clear" w:color="auto" w:fill="FFFFFF"/>
                        <w:rPr>
                          <w:rFonts w:ascii="Arial" w:hAnsi="Arial" w:cs="Arial"/>
                          <w:i/>
                          <w:iCs/>
                          <w:color w:val="000000"/>
                          <w:szCs w:val="24"/>
                          <w:shd w:val="clear" w:color="auto" w:fill="FFFFFF"/>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La réduction en esclavage</w:t>
                      </w:r>
                    </w:p>
                    <w:p w:rsidR="008E7A81" w:rsidRPr="00B32A09" w:rsidRDefault="008E7A81" w:rsidP="00427ACC">
                      <w:pPr>
                        <w:shd w:val="clear" w:color="auto" w:fill="FFFFFF"/>
                        <w:rPr>
                          <w:rFonts w:ascii="Arial" w:hAnsi="Arial" w:cs="Arial"/>
                          <w:color w:val="444444"/>
                          <w:szCs w:val="24"/>
                        </w:rPr>
                      </w:pPr>
                    </w:p>
                    <w:p w:rsidR="008E7A81" w:rsidRDefault="008E7A81" w:rsidP="00427ACC">
                      <w:pPr>
                        <w:rPr>
                          <w:rFonts w:ascii="Verdana" w:hAnsi="Verdana"/>
                          <w:i/>
                          <w:iCs/>
                          <w:color w:val="808080" w:themeColor="background1" w:themeShade="80"/>
                          <w:sz w:val="22"/>
                          <w:szCs w:val="22"/>
                        </w:rPr>
                      </w:pPr>
                    </w:p>
                    <w:p w:rsidR="008E7A81" w:rsidRPr="00B32A09" w:rsidRDefault="008E7A81" w:rsidP="00427ACC">
                      <w:pPr>
                        <w:shd w:val="clear" w:color="auto" w:fill="FFFFFF"/>
                        <w:jc w:val="both"/>
                        <w:rPr>
                          <w:rFonts w:ascii="Arial" w:hAnsi="Arial" w:cs="Arial"/>
                          <w:color w:val="444444"/>
                          <w:szCs w:val="24"/>
                        </w:rPr>
                      </w:pPr>
                      <w:r w:rsidRPr="00B32A09">
                        <w:rPr>
                          <w:rFonts w:ascii="Arial" w:hAnsi="Arial" w:cs="Arial"/>
                          <w:b/>
                          <w:bCs/>
                          <w:color w:val="002060"/>
                          <w:sz w:val="32"/>
                          <w:szCs w:val="32"/>
                          <w:shd w:val="clear" w:color="auto" w:fill="FFFFFF"/>
                        </w:rPr>
                        <w:t>3 – Violence d’Etat, déni de guerre et crimes contre l’humanité </w:t>
                      </w:r>
                      <w:r w:rsidRPr="00B32A09">
                        <w:rPr>
                          <w:rFonts w:ascii="Calibri" w:hAnsi="Calibri" w:cs="Calibri"/>
                          <w:color w:val="444444"/>
                          <w:shd w:val="clear" w:color="auto" w:fill="FFFFFF"/>
                        </w:rPr>
                        <w:t> </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31 - Droits bafoués</w:t>
                      </w:r>
                    </w:p>
                    <w:p w:rsidR="008E7A81" w:rsidRPr="00B32A09" w:rsidRDefault="008E7A81" w:rsidP="00427ACC">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311 – Dérives du pouvoir judiciaire</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Atteintes au principe fondateur de la séparation des pouvoirs</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Atteintes à la légitime défense</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Internements abusifs d’ordre politique</w:t>
                      </w:r>
                    </w:p>
                    <w:p w:rsidR="008E7A81" w:rsidRPr="00B32A09" w:rsidRDefault="008E7A81" w:rsidP="00427ACC">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Maltraitance et mutilations du peuple français</w:t>
                      </w:r>
                    </w:p>
                    <w:p w:rsidR="008E7A81" w:rsidRPr="00B32A09" w:rsidRDefault="008E7A81" w:rsidP="00427ACC">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Refus de défense des intérêts du peuple français</w:t>
                      </w:r>
                    </w:p>
                    <w:p w:rsidR="008E7A81" w:rsidRPr="00B32A09" w:rsidRDefault="008E7A81" w:rsidP="00427ACC">
                      <w:pPr>
                        <w:numPr>
                          <w:ilvl w:val="0"/>
                          <w:numId w:val="2"/>
                        </w:numPr>
                        <w:shd w:val="clear" w:color="auto" w:fill="FFFFFF"/>
                        <w:ind w:left="1440"/>
                        <w:jc w:val="both"/>
                        <w:rPr>
                          <w:rFonts w:ascii="Arial" w:hAnsi="Arial" w:cs="Arial"/>
                          <w:color w:val="444444"/>
                          <w:szCs w:val="24"/>
                        </w:rPr>
                      </w:pPr>
                      <w:r w:rsidRPr="00B32A09">
                        <w:rPr>
                          <w:rFonts w:ascii="Arial" w:hAnsi="Arial" w:cs="Arial"/>
                          <w:color w:val="000000"/>
                          <w:szCs w:val="24"/>
                          <w:shd w:val="clear" w:color="auto" w:fill="FFFFFF"/>
                        </w:rPr>
                        <w:t>non reconnaissance du racisme anti-blanc ou anti-français,</w:t>
                      </w:r>
                    </w:p>
                    <w:p w:rsidR="008E7A81" w:rsidRPr="00B32A09" w:rsidRDefault="008E7A81" w:rsidP="00427ACC">
                      <w:pPr>
                        <w:numPr>
                          <w:ilvl w:val="0"/>
                          <w:numId w:val="2"/>
                        </w:numPr>
                        <w:shd w:val="clear" w:color="auto" w:fill="FFFFFF"/>
                        <w:spacing w:after="200"/>
                        <w:ind w:left="1440"/>
                        <w:jc w:val="both"/>
                        <w:rPr>
                          <w:rFonts w:ascii="Arial" w:hAnsi="Arial" w:cs="Arial"/>
                          <w:color w:val="444444"/>
                          <w:szCs w:val="24"/>
                        </w:rPr>
                      </w:pPr>
                      <w:r w:rsidRPr="00B32A09">
                        <w:rPr>
                          <w:rFonts w:ascii="Arial" w:hAnsi="Arial" w:cs="Arial"/>
                          <w:color w:val="000000"/>
                          <w:szCs w:val="24"/>
                          <w:shd w:val="clear" w:color="auto" w:fill="FFFFFF"/>
                        </w:rPr>
                        <w:t>cession illégitime et anticonstitutionnelle de nos frontières telle celle de Porta dans les PO comportant la source de l'Ariège au bénéfice de l'Andorre, atteinte à notre patrimoine ancestral, traité d'Aix la Chapelle...)</w:t>
                      </w:r>
                    </w:p>
                    <w:p w:rsidR="008E7A81" w:rsidRPr="00532C97" w:rsidRDefault="008E7A81" w:rsidP="00427ACC">
                      <w:pPr>
                        <w:rPr>
                          <w:rFonts w:ascii="Verdana" w:hAnsi="Verdana"/>
                          <w:i/>
                          <w:iCs/>
                          <w:color w:val="808080" w:themeColor="background1" w:themeShade="80"/>
                          <w:sz w:val="22"/>
                          <w:szCs w:val="22"/>
                        </w:rPr>
                      </w:pPr>
                    </w:p>
                    <w:p w:rsidR="008E7A81" w:rsidRDefault="008E7A81" w:rsidP="00427ACC">
                      <w:pPr>
                        <w:rPr>
                          <w:rFonts w:ascii="Arial" w:hAnsi="Arial" w:cs="Arial"/>
                          <w:b/>
                          <w:bCs/>
                          <w:sz w:val="56"/>
                          <w:szCs w:val="56"/>
                        </w:rPr>
                      </w:pPr>
                    </w:p>
                    <w:p w:rsidR="008E7A81" w:rsidRDefault="008E7A81" w:rsidP="00427ACC">
                      <w:pPr>
                        <w:jc w:val="center"/>
                        <w:rPr>
                          <w:rFonts w:ascii="Arial" w:hAnsi="Arial" w:cs="Arial"/>
                          <w:b/>
                          <w:bCs/>
                          <w:sz w:val="56"/>
                          <w:szCs w:val="56"/>
                        </w:rPr>
                      </w:pPr>
                    </w:p>
                    <w:p w:rsidR="008E7A81" w:rsidRDefault="008E7A81" w:rsidP="00427ACC">
                      <w:pPr>
                        <w:rPr>
                          <w:rFonts w:ascii="Arial" w:hAnsi="Arial" w:cs="Arial"/>
                          <w:b/>
                          <w:bCs/>
                          <w:sz w:val="56"/>
                          <w:szCs w:val="56"/>
                        </w:rPr>
                      </w:pPr>
                    </w:p>
                    <w:p w:rsidR="008E7A81" w:rsidRPr="00115369" w:rsidRDefault="008E7A81" w:rsidP="00427ACC">
                      <w:pPr>
                        <w:rPr>
                          <w:i/>
                          <w:iCs/>
                          <w:color w:val="808080" w:themeColor="background1" w:themeShade="80"/>
                          <w:sz w:val="28"/>
                          <w:szCs w:val="28"/>
                        </w:rPr>
                      </w:pPr>
                    </w:p>
                  </w:txbxContent>
                </v:textbox>
                <w10:wrap type="square" anchorx="page" anchory="margin"/>
              </v:roundrect>
            </w:pict>
          </mc:Fallback>
        </mc:AlternateContent>
      </w:r>
      <w:r w:rsidR="0003737E" w:rsidRPr="0003737E">
        <w:rPr>
          <w:lang w:eastAsia="fr-FR"/>
        </w:rPr>
        <mc:AlternateContent>
          <mc:Choice Requires="wps">
            <w:drawing>
              <wp:anchor distT="0" distB="0" distL="114300" distR="114300" simplePos="0" relativeHeight="251704320" behindDoc="0" locked="0" layoutInCell="0" allowOverlap="1" wp14:anchorId="390B3A3E" wp14:editId="7EC6365C">
                <wp:simplePos x="0" y="0"/>
                <wp:positionH relativeFrom="page">
                  <wp:posOffset>694055</wp:posOffset>
                </wp:positionH>
                <wp:positionV relativeFrom="margin">
                  <wp:posOffset>906780</wp:posOffset>
                </wp:positionV>
                <wp:extent cx="6048000" cy="9101469"/>
                <wp:effectExtent l="171450" t="171450" r="48260" b="61595"/>
                <wp:wrapSquare wrapText="bothSides"/>
                <wp:docPr id="26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Default="0072459C" w:rsidP="0003737E">
                            <w:pPr>
                              <w:shd w:val="clear" w:color="auto" w:fill="FFFFFF"/>
                              <w:jc w:val="both"/>
                              <w:rPr>
                                <w:rFonts w:ascii="Arial" w:hAnsi="Arial" w:cs="Arial"/>
                                <w:b/>
                                <w:bCs/>
                                <w:color w:val="000000"/>
                                <w:szCs w:val="24"/>
                                <w:shd w:val="clear" w:color="auto" w:fill="FFFFFF"/>
                              </w:rPr>
                            </w:pPr>
                          </w:p>
                          <w:p w:rsidR="0072459C" w:rsidRPr="00C765BA" w:rsidRDefault="0072459C"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132 – Dictature mondialiste et tribaliste</w:t>
                            </w:r>
                          </w:p>
                          <w:p w:rsidR="0072459C" w:rsidRPr="00C765BA" w:rsidRDefault="0072459C"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72459C" w:rsidRPr="00C765BA" w:rsidRDefault="0072459C"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72459C" w:rsidRPr="00C765BA" w:rsidRDefault="0072459C"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Submersion migratoire organisée (pacte de Marrakech du 10/12/2018, légalisation des clandestins, accueil de migrants dublinés*, faux réfugiés de guerre, rôle délétère de l'ONU)</w:t>
                            </w:r>
                          </w:p>
                          <w:p w:rsidR="0072459C" w:rsidRPr="00C765BA" w:rsidRDefault="0072459C"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rPr>
                              <w:br/>
                            </w:r>
                            <w:r w:rsidRPr="00C765BA">
                              <w:rPr>
                                <w:rFonts w:ascii="Times New Roman" w:hAnsi="Times New Roman" w:cs="Times New Roman"/>
                                <w:color w:val="444444"/>
                                <w:sz w:val="28"/>
                                <w:szCs w:val="28"/>
                                <w:shd w:val="clear" w:color="auto" w:fill="FFFFFF"/>
                              </w:rPr>
                              <w:t>Art 211-1 CP</w:t>
                            </w:r>
                            <w:r w:rsidRPr="00C765BA">
                              <w:rPr>
                                <w:rFonts w:ascii="Times New Roman" w:hAnsi="Times New Roman" w:cs="Times New Roman"/>
                                <w:color w:val="000000"/>
                                <w:sz w:val="28"/>
                                <w:szCs w:val="28"/>
                                <w:shd w:val="clear" w:color="auto" w:fill="FFFFFF"/>
                              </w:rPr>
                              <w:t> </w:t>
                            </w:r>
                            <w:r w:rsidRPr="00C765BA">
                              <w:rPr>
                                <w:rFonts w:ascii="Times New Roman" w:hAnsi="Times New Roman" w:cs="Times New Roman"/>
                                <w:i/>
                                <w:iCs/>
                                <w:color w:val="000000"/>
                                <w:sz w:val="28"/>
                                <w:szCs w:val="28"/>
                                <w:shd w:val="clear" w:color="auto" w:fill="FFFFFF"/>
                              </w:rPr>
                              <w:t>Evoquer des conditions d'existence propres à éradiquer tout un groupe, ouverture sur l'atteinte à la vie, sureté des personnes. </w:t>
                            </w:r>
                          </w:p>
                          <w:p w:rsidR="0072459C" w:rsidRPr="00C765BA" w:rsidRDefault="0072459C"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Art212-1 CP</w:t>
                            </w:r>
                            <w:r w:rsidRPr="00C765BA">
                              <w:rPr>
                                <w:rFonts w:ascii="Times New Roman" w:hAnsi="Times New Roman" w:cs="Times New Roman"/>
                                <w:i/>
                                <w:iCs/>
                                <w:color w:val="444444"/>
                                <w:sz w:val="28"/>
                                <w:szCs w:val="28"/>
                                <w:shd w:val="clear" w:color="auto" w:fill="FFFFFF"/>
                              </w:rPr>
                              <w:t> </w:t>
                            </w:r>
                            <w:r w:rsidRPr="00C765BA">
                              <w:rPr>
                                <w:rFonts w:ascii="Times New Roman" w:hAnsi="Times New Roman" w:cs="Times New Roman"/>
                                <w:i/>
                                <w:iCs/>
                                <w:color w:val="000000"/>
                                <w:sz w:val="28"/>
                                <w:szCs w:val="28"/>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72459C" w:rsidRPr="00C765BA" w:rsidRDefault="0072459C" w:rsidP="0003737E">
                            <w:pPr>
                              <w:shd w:val="clear" w:color="auto" w:fill="FFFFFF"/>
                              <w:jc w:val="both"/>
                              <w:rPr>
                                <w:rFonts w:ascii="Times New Roman" w:hAnsi="Times New Roman" w:cs="Times New Roman"/>
                                <w:color w:val="000000"/>
                                <w:sz w:val="22"/>
                                <w:szCs w:val="22"/>
                                <w:shd w:val="clear" w:color="auto" w:fill="FFFFFF"/>
                              </w:rPr>
                            </w:pPr>
                            <w:r w:rsidRPr="00C765BA">
                              <w:rPr>
                                <w:rFonts w:ascii="Times New Roman" w:hAnsi="Times New Roman" w:cs="Times New Roman"/>
                                <w:i/>
                                <w:iCs/>
                                <w:color w:val="444444"/>
                                <w:sz w:val="22"/>
                                <w:szCs w:val="22"/>
                                <w:shd w:val="clear" w:color="auto" w:fill="FFFFFF"/>
                              </w:rPr>
                              <w:t> </w:t>
                            </w:r>
                            <w:r w:rsidRPr="00C765BA">
                              <w:rPr>
                                <w:rFonts w:ascii="Times New Roman" w:hAnsi="Times New Roman" w:cs="Times New Roman"/>
                                <w:color w:val="000000"/>
                                <w:sz w:val="22"/>
                                <w:szCs w:val="22"/>
                                <w:shd w:val="clear" w:color="auto" w:fill="FFFFFF"/>
                              </w:rPr>
                              <w:t>*Obligation pour les migrants qui demandent l'asile en France de déposer leur dossier dans le premier pays européen où ils sont entrés (règlement de Dublin)</w:t>
                            </w:r>
                          </w:p>
                          <w:p w:rsidR="0072459C" w:rsidRDefault="0072459C" w:rsidP="0003737E">
                            <w:pPr>
                              <w:shd w:val="clear" w:color="auto" w:fill="FFFFFF"/>
                              <w:jc w:val="both"/>
                              <w:rPr>
                                <w:rFonts w:ascii="Arial" w:hAnsi="Arial" w:cs="Arial"/>
                                <w:color w:val="000000"/>
                                <w:sz w:val="18"/>
                                <w:szCs w:val="18"/>
                                <w:shd w:val="clear" w:color="auto" w:fill="FFFFFF"/>
                              </w:rPr>
                            </w:pPr>
                          </w:p>
                          <w:p w:rsidR="0072459C" w:rsidRPr="00B32A09" w:rsidRDefault="0072459C" w:rsidP="0003737E">
                            <w:pPr>
                              <w:shd w:val="clear" w:color="auto" w:fill="FFFFFF"/>
                              <w:jc w:val="both"/>
                              <w:rPr>
                                <w:rFonts w:ascii="Arial" w:hAnsi="Arial" w:cs="Arial"/>
                                <w:color w:val="444444"/>
                                <w:szCs w:val="24"/>
                              </w:rPr>
                            </w:pPr>
                          </w:p>
                          <w:p w:rsidR="0072459C" w:rsidRDefault="0072459C" w:rsidP="0003737E">
                            <w:pPr>
                              <w:rPr>
                                <w:rFonts w:ascii="Verdana" w:hAnsi="Verdana"/>
                                <w:i/>
                                <w:iCs/>
                                <w:color w:val="808080" w:themeColor="background1" w:themeShade="80"/>
                                <w:sz w:val="22"/>
                                <w:szCs w:val="22"/>
                              </w:rPr>
                            </w:pPr>
                          </w:p>
                          <w:p w:rsidR="0072459C" w:rsidRPr="00C765BA" w:rsidRDefault="0072459C"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2060"/>
                                <w:sz w:val="28"/>
                                <w:szCs w:val="28"/>
                                <w:u w:val="single"/>
                                <w:shd w:val="clear" w:color="auto" w:fill="FFFFFF"/>
                              </w:rPr>
                              <w:t>2 – Atteinte systémique à la vie et culture de mort</w:t>
                            </w:r>
                          </w:p>
                          <w:p w:rsidR="0072459C" w:rsidRPr="00C765BA" w:rsidRDefault="0072459C"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r w:rsidRPr="00C765BA">
                              <w:rPr>
                                <w:rFonts w:ascii="Times New Roman" w:hAnsi="Times New Roman" w:cs="Times New Roman"/>
                                <w:b/>
                                <w:bCs/>
                                <w:color w:val="000000"/>
                                <w:sz w:val="28"/>
                                <w:szCs w:val="28"/>
                                <w:shd w:val="clear" w:color="auto" w:fill="FFFFFF"/>
                              </w:rPr>
                              <w:t>21 – Mise en joug systématique du peuple Français</w:t>
                            </w:r>
                            <w:r w:rsidRPr="00C765BA">
                              <w:rPr>
                                <w:rFonts w:ascii="Times New Roman" w:hAnsi="Times New Roman" w:cs="Times New Roman"/>
                                <w:color w:val="000000"/>
                                <w:sz w:val="28"/>
                                <w:szCs w:val="28"/>
                                <w:shd w:val="clear" w:color="auto" w:fill="FFFFFF"/>
                              </w:rPr>
                              <w:t>.</w:t>
                            </w:r>
                          </w:p>
                          <w:p w:rsidR="0072459C" w:rsidRPr="00C765BA" w:rsidRDefault="0072459C"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 Art 211-1 CP : </w:t>
                            </w:r>
                            <w:r w:rsidRPr="00C765BA">
                              <w:rPr>
                                <w:rFonts w:ascii="Times New Roman" w:hAnsi="Times New Roman" w:cs="Times New Roman"/>
                                <w:i/>
                                <w:iCs/>
                                <w:color w:val="000000"/>
                                <w:sz w:val="28"/>
                                <w:szCs w:val="28"/>
                                <w:shd w:val="clear" w:color="auto" w:fill="FFFFFF"/>
                              </w:rPr>
                              <w:t>Soumission à des conditions d'existence de nature à entraîner la destruction totale ou partielle du groupe.</w:t>
                            </w:r>
                          </w:p>
                          <w:p w:rsidR="0072459C" w:rsidRPr="00C765BA" w:rsidRDefault="0072459C"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r w:rsidRPr="00C765BA">
                              <w:rPr>
                                <w:rFonts w:ascii="Times New Roman" w:hAnsi="Times New Roman" w:cs="Times New Roman"/>
                                <w:b/>
                                <w:bCs/>
                                <w:color w:val="000000"/>
                                <w:sz w:val="28"/>
                                <w:szCs w:val="28"/>
                                <w:shd w:val="clear" w:color="auto" w:fill="FFFFFF"/>
                              </w:rPr>
                              <w:t>211 – Mise en danger du peuple Français</w:t>
                            </w:r>
                          </w:p>
                          <w:p w:rsidR="0072459C" w:rsidRPr="00C765BA" w:rsidRDefault="0072459C"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444444"/>
                                <w:sz w:val="28"/>
                                <w:szCs w:val="28"/>
                                <w:shd w:val="clear" w:color="auto" w:fill="FFFFFF"/>
                              </w:rPr>
                              <w:t> </w:t>
                            </w:r>
                            <w:r w:rsidRPr="00C765BA">
                              <w:rPr>
                                <w:rFonts w:ascii="Times New Roman" w:hAnsi="Times New Roman" w:cs="Times New Roman"/>
                                <w:color w:val="000000"/>
                                <w:sz w:val="28"/>
                                <w:szCs w:val="28"/>
                                <w:shd w:val="clear" w:color="auto" w:fill="FFFFFF"/>
                              </w:rPr>
                              <w:t>Actes (physiques, psychologiques et moraux) de torture sur le peuple.</w:t>
                            </w:r>
                          </w:p>
                          <w:p w:rsidR="0072459C" w:rsidRPr="00C765BA" w:rsidRDefault="0072459C"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Atteinte aux droits naturels et civils (droit de manifestation, dénaturation de la filiation, placement abusif d'enfants sous la férule et l'intérêt financier de l'ASE, placement sous curatelles et tutelles abusives de personnes âgées ou vulnérables, loi sur le don d'organes, marchandisation du corps, dérives de la bioéthique).</w:t>
                            </w:r>
                          </w:p>
                          <w:p w:rsidR="0072459C" w:rsidRPr="00C765BA" w:rsidRDefault="0072459C" w:rsidP="0003737E">
                            <w:pPr>
                              <w:shd w:val="clear" w:color="auto" w:fill="FFFFFF"/>
                              <w:jc w:val="both"/>
                              <w:rPr>
                                <w:rFonts w:ascii="Times New Roman" w:hAnsi="Times New Roman" w:cs="Times New Roman"/>
                                <w:color w:val="000000"/>
                                <w:sz w:val="28"/>
                                <w:szCs w:val="28"/>
                                <w:shd w:val="clear" w:color="auto" w:fill="FFFFFF"/>
                              </w:rPr>
                            </w:pPr>
                            <w:r w:rsidRPr="00C765BA">
                              <w:rPr>
                                <w:rFonts w:ascii="Times New Roman" w:hAnsi="Times New Roman" w:cs="Times New Roman"/>
                                <w:color w:val="000000"/>
                                <w:sz w:val="28"/>
                                <w:szCs w:val="28"/>
                                <w:shd w:val="clear" w:color="auto" w:fill="FFFFFF"/>
                              </w:rPr>
                              <w:t>Endoctrinement à la « repentance », programmes scolaires orientés, incitation au suicide par des mesures anti-françaises visant à la détestation d'être Français.</w:t>
                            </w:r>
                          </w:p>
                          <w:p w:rsidR="0072459C" w:rsidRPr="00C765BA" w:rsidRDefault="0072459C" w:rsidP="0003737E">
                            <w:pPr>
                              <w:shd w:val="clear" w:color="auto" w:fill="FFFFFF"/>
                              <w:jc w:val="both"/>
                              <w:rPr>
                                <w:rFonts w:ascii="Times New Roman" w:hAnsi="Times New Roman" w:cs="Times New Roman"/>
                                <w:color w:val="000000"/>
                                <w:sz w:val="28"/>
                                <w:szCs w:val="28"/>
                                <w:shd w:val="clear" w:color="auto" w:fill="FFFFFF"/>
                              </w:rPr>
                            </w:pPr>
                          </w:p>
                          <w:p w:rsidR="0072459C" w:rsidRPr="00532C97" w:rsidRDefault="0072459C" w:rsidP="0003737E">
                            <w:pPr>
                              <w:rPr>
                                <w:rFonts w:ascii="Verdana" w:hAnsi="Verdana"/>
                                <w:i/>
                                <w:iCs/>
                                <w:color w:val="808080" w:themeColor="background1" w:themeShade="80"/>
                                <w:sz w:val="22"/>
                                <w:szCs w:val="22"/>
                              </w:rPr>
                            </w:pPr>
                          </w:p>
                          <w:p w:rsidR="0072459C" w:rsidRDefault="0072459C" w:rsidP="0003737E">
                            <w:pPr>
                              <w:rPr>
                                <w:rFonts w:ascii="Arial" w:hAnsi="Arial" w:cs="Arial"/>
                                <w:b/>
                                <w:bCs/>
                                <w:sz w:val="56"/>
                                <w:szCs w:val="56"/>
                              </w:rPr>
                            </w:pPr>
                          </w:p>
                          <w:p w:rsidR="0072459C" w:rsidRDefault="0072459C" w:rsidP="0003737E">
                            <w:pPr>
                              <w:jc w:val="center"/>
                              <w:rPr>
                                <w:rFonts w:ascii="Arial" w:hAnsi="Arial" w:cs="Arial"/>
                                <w:b/>
                                <w:bCs/>
                                <w:sz w:val="56"/>
                                <w:szCs w:val="56"/>
                              </w:rPr>
                            </w:pPr>
                          </w:p>
                          <w:p w:rsidR="0072459C" w:rsidRDefault="0072459C" w:rsidP="0003737E">
                            <w:pPr>
                              <w:rPr>
                                <w:rFonts w:ascii="Arial" w:hAnsi="Arial" w:cs="Arial"/>
                                <w:b/>
                                <w:bCs/>
                                <w:sz w:val="56"/>
                                <w:szCs w:val="56"/>
                              </w:rPr>
                            </w:pPr>
                          </w:p>
                          <w:p w:rsidR="0072459C" w:rsidRPr="00115369" w:rsidRDefault="0072459C" w:rsidP="0003737E">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3" style="position:absolute;margin-left:54.65pt;margin-top:71.4pt;width:476.2pt;height:716.6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" o:allowincell="f" stroked="f">
                <v:shadow on="t" type="perspective" color="#4f81bd" origin="-.5,-.5" offset="-3pt,-3pt" matrix="58982f,,,58982f"/>
                <v:textbox inset=",,36pt,18pt">
                  <w:txbxContent>
                    <w:p w:rsidR="008E7A81" w:rsidRDefault="008E7A81" w:rsidP="0003737E">
                      <w:pPr>
                        <w:shd w:val="clear" w:color="auto" w:fill="FFFFFF"/>
                        <w:jc w:val="both"/>
                        <w:rPr>
                          <w:rFonts w:ascii="Arial" w:hAnsi="Arial" w:cs="Arial"/>
                          <w:b/>
                          <w:bCs/>
                          <w:color w:val="000000"/>
                          <w:szCs w:val="24"/>
                          <w:shd w:val="clear" w:color="auto" w:fill="FFFFFF"/>
                        </w:rPr>
                      </w:pP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132 – Dictature mondialiste et tribaliste</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Submersion migratoire organisée (pacte de Marrakech du 10/12/2018, légalisation des clandestins, accueil de migrants dublinés*, faux réfugiés de guerre, rôle délétère de l'ONU)</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rPr>
                        <w:br/>
                      </w:r>
                      <w:r w:rsidRPr="00C765BA">
                        <w:rPr>
                          <w:rFonts w:ascii="Times New Roman" w:hAnsi="Times New Roman" w:cs="Times New Roman"/>
                          <w:color w:val="444444"/>
                          <w:sz w:val="28"/>
                          <w:szCs w:val="28"/>
                          <w:shd w:val="clear" w:color="auto" w:fill="FFFFFF"/>
                        </w:rPr>
                        <w:t>Art 211-1 CP</w:t>
                      </w:r>
                      <w:r w:rsidRPr="00C765BA">
                        <w:rPr>
                          <w:rFonts w:ascii="Times New Roman" w:hAnsi="Times New Roman" w:cs="Times New Roman"/>
                          <w:color w:val="000000"/>
                          <w:sz w:val="28"/>
                          <w:szCs w:val="28"/>
                          <w:shd w:val="clear" w:color="auto" w:fill="FFFFFF"/>
                        </w:rPr>
                        <w:t> </w:t>
                      </w:r>
                      <w:r w:rsidRPr="00C765BA">
                        <w:rPr>
                          <w:rFonts w:ascii="Times New Roman" w:hAnsi="Times New Roman" w:cs="Times New Roman"/>
                          <w:i/>
                          <w:iCs/>
                          <w:color w:val="000000"/>
                          <w:sz w:val="28"/>
                          <w:szCs w:val="28"/>
                          <w:shd w:val="clear" w:color="auto" w:fill="FFFFFF"/>
                        </w:rPr>
                        <w:t>Evoquer des conditions d'existence propres à éradiquer tout un groupe, ouverture sur l'atteinte à la vie, sureté des personnes. </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Art212-1 CP</w:t>
                      </w:r>
                      <w:r w:rsidRPr="00C765BA">
                        <w:rPr>
                          <w:rFonts w:ascii="Times New Roman" w:hAnsi="Times New Roman" w:cs="Times New Roman"/>
                          <w:i/>
                          <w:iCs/>
                          <w:color w:val="444444"/>
                          <w:sz w:val="28"/>
                          <w:szCs w:val="28"/>
                          <w:shd w:val="clear" w:color="auto" w:fill="FFFFFF"/>
                        </w:rPr>
                        <w:t> </w:t>
                      </w:r>
                      <w:r w:rsidRPr="00C765BA">
                        <w:rPr>
                          <w:rFonts w:ascii="Times New Roman" w:hAnsi="Times New Roman" w:cs="Times New Roman"/>
                          <w:i/>
                          <w:iCs/>
                          <w:color w:val="000000"/>
                          <w:sz w:val="28"/>
                          <w:szCs w:val="28"/>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8E7A81" w:rsidRPr="00C765BA" w:rsidRDefault="008E7A81" w:rsidP="0003737E">
                      <w:pPr>
                        <w:shd w:val="clear" w:color="auto" w:fill="FFFFFF"/>
                        <w:jc w:val="both"/>
                        <w:rPr>
                          <w:rFonts w:ascii="Times New Roman" w:hAnsi="Times New Roman" w:cs="Times New Roman"/>
                          <w:color w:val="000000"/>
                          <w:sz w:val="22"/>
                          <w:szCs w:val="22"/>
                          <w:shd w:val="clear" w:color="auto" w:fill="FFFFFF"/>
                        </w:rPr>
                      </w:pPr>
                      <w:r w:rsidRPr="00C765BA">
                        <w:rPr>
                          <w:rFonts w:ascii="Times New Roman" w:hAnsi="Times New Roman" w:cs="Times New Roman"/>
                          <w:i/>
                          <w:iCs/>
                          <w:color w:val="444444"/>
                          <w:sz w:val="22"/>
                          <w:szCs w:val="22"/>
                          <w:shd w:val="clear" w:color="auto" w:fill="FFFFFF"/>
                        </w:rPr>
                        <w:t> </w:t>
                      </w:r>
                      <w:r w:rsidRPr="00C765BA">
                        <w:rPr>
                          <w:rFonts w:ascii="Times New Roman" w:hAnsi="Times New Roman" w:cs="Times New Roman"/>
                          <w:color w:val="000000"/>
                          <w:sz w:val="22"/>
                          <w:szCs w:val="22"/>
                          <w:shd w:val="clear" w:color="auto" w:fill="FFFFFF"/>
                        </w:rPr>
                        <w:t>*Obligation pour les migrants qui demandent l'asile en France de déposer leur dossier dans le premier pays européen où ils sont entrés (règlement de Dublin)</w:t>
                      </w:r>
                    </w:p>
                    <w:p w:rsidR="008E7A81" w:rsidRDefault="008E7A81" w:rsidP="0003737E">
                      <w:pPr>
                        <w:shd w:val="clear" w:color="auto" w:fill="FFFFFF"/>
                        <w:jc w:val="both"/>
                        <w:rPr>
                          <w:rFonts w:ascii="Arial" w:hAnsi="Arial" w:cs="Arial"/>
                          <w:color w:val="000000"/>
                          <w:sz w:val="18"/>
                          <w:szCs w:val="18"/>
                          <w:shd w:val="clear" w:color="auto" w:fill="FFFFFF"/>
                        </w:rPr>
                      </w:pPr>
                    </w:p>
                    <w:p w:rsidR="008E7A81" w:rsidRPr="00B32A09" w:rsidRDefault="008E7A81" w:rsidP="0003737E">
                      <w:pPr>
                        <w:shd w:val="clear" w:color="auto" w:fill="FFFFFF"/>
                        <w:jc w:val="both"/>
                        <w:rPr>
                          <w:rFonts w:ascii="Arial" w:hAnsi="Arial" w:cs="Arial"/>
                          <w:color w:val="444444"/>
                          <w:szCs w:val="24"/>
                        </w:rPr>
                      </w:pPr>
                    </w:p>
                    <w:p w:rsidR="008E7A81" w:rsidRDefault="008E7A81" w:rsidP="0003737E">
                      <w:pPr>
                        <w:rPr>
                          <w:rFonts w:ascii="Verdana" w:hAnsi="Verdana"/>
                          <w:i/>
                          <w:iCs/>
                          <w:color w:val="808080" w:themeColor="background1" w:themeShade="80"/>
                          <w:sz w:val="22"/>
                          <w:szCs w:val="22"/>
                        </w:rPr>
                      </w:pP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2060"/>
                          <w:sz w:val="28"/>
                          <w:szCs w:val="28"/>
                          <w:u w:val="single"/>
                          <w:shd w:val="clear" w:color="auto" w:fill="FFFFFF"/>
                        </w:rPr>
                        <w:t>2 – Atteinte systémique à la vie et culture de mort</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r w:rsidRPr="00C765BA">
                        <w:rPr>
                          <w:rFonts w:ascii="Times New Roman" w:hAnsi="Times New Roman" w:cs="Times New Roman"/>
                          <w:b/>
                          <w:bCs/>
                          <w:color w:val="000000"/>
                          <w:sz w:val="28"/>
                          <w:szCs w:val="28"/>
                          <w:shd w:val="clear" w:color="auto" w:fill="FFFFFF"/>
                        </w:rPr>
                        <w:t>21 – Mise en joug systématique du peuple Français</w:t>
                      </w:r>
                      <w:r w:rsidRPr="00C765BA">
                        <w:rPr>
                          <w:rFonts w:ascii="Times New Roman" w:hAnsi="Times New Roman" w:cs="Times New Roman"/>
                          <w:color w:val="000000"/>
                          <w:sz w:val="28"/>
                          <w:szCs w:val="28"/>
                          <w:shd w:val="clear" w:color="auto" w:fill="FFFFFF"/>
                        </w:rPr>
                        <w:t>.</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 Art 211-1 CP : </w:t>
                      </w:r>
                      <w:r w:rsidRPr="00C765BA">
                        <w:rPr>
                          <w:rFonts w:ascii="Times New Roman" w:hAnsi="Times New Roman" w:cs="Times New Roman"/>
                          <w:i/>
                          <w:iCs/>
                          <w:color w:val="000000"/>
                          <w:sz w:val="28"/>
                          <w:szCs w:val="28"/>
                          <w:shd w:val="clear" w:color="auto" w:fill="FFFFFF"/>
                        </w:rPr>
                        <w:t>Soumission à des conditions d'existence de nature à entraîner la destruction totale ou partielle du groupe.</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r w:rsidRPr="00C765BA">
                        <w:rPr>
                          <w:rFonts w:ascii="Times New Roman" w:hAnsi="Times New Roman" w:cs="Times New Roman"/>
                          <w:b/>
                          <w:bCs/>
                          <w:color w:val="000000"/>
                          <w:sz w:val="28"/>
                          <w:szCs w:val="28"/>
                          <w:shd w:val="clear" w:color="auto" w:fill="FFFFFF"/>
                        </w:rPr>
                        <w:t>211 – Mise en danger du peuple Français</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444444"/>
                          <w:sz w:val="28"/>
                          <w:szCs w:val="28"/>
                          <w:shd w:val="clear" w:color="auto" w:fill="FFFFFF"/>
                        </w:rPr>
                        <w:t> </w:t>
                      </w:r>
                      <w:r w:rsidRPr="00C765BA">
                        <w:rPr>
                          <w:rFonts w:ascii="Times New Roman" w:hAnsi="Times New Roman" w:cs="Times New Roman"/>
                          <w:color w:val="000000"/>
                          <w:sz w:val="28"/>
                          <w:szCs w:val="28"/>
                          <w:shd w:val="clear" w:color="auto" w:fill="FFFFFF"/>
                        </w:rPr>
                        <w:t>Actes (physiques, psychologiques et moraux) de torture sur le peuple.</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Atteinte aux droits naturels et civils (droit de manifestation, dénaturation de la filiation, placement abusif d'enfants sous la férule et l'intérêt financier de l'ASE, placement sous curatelles et tutelles abusives de personnes âgées ou vulnérables, loi sur le don d'organes, marchandisation du corps, dérives de la bioéthique).</w:t>
                      </w:r>
                    </w:p>
                    <w:p w:rsidR="008E7A81" w:rsidRPr="00C765BA" w:rsidRDefault="008E7A81" w:rsidP="0003737E">
                      <w:pPr>
                        <w:shd w:val="clear" w:color="auto" w:fill="FFFFFF"/>
                        <w:jc w:val="both"/>
                        <w:rPr>
                          <w:rFonts w:ascii="Times New Roman" w:hAnsi="Times New Roman" w:cs="Times New Roman"/>
                          <w:color w:val="000000"/>
                          <w:sz w:val="28"/>
                          <w:szCs w:val="28"/>
                          <w:shd w:val="clear" w:color="auto" w:fill="FFFFFF"/>
                        </w:rPr>
                      </w:pPr>
                      <w:r w:rsidRPr="00C765BA">
                        <w:rPr>
                          <w:rFonts w:ascii="Times New Roman" w:hAnsi="Times New Roman" w:cs="Times New Roman"/>
                          <w:color w:val="000000"/>
                          <w:sz w:val="28"/>
                          <w:szCs w:val="28"/>
                          <w:shd w:val="clear" w:color="auto" w:fill="FFFFFF"/>
                        </w:rPr>
                        <w:t>Endoctrinement à la « repentance », programmes scolaires orientés, incitation au suicide par des mesures anti-françaises visant à la détestation d'être Français.</w:t>
                      </w:r>
                    </w:p>
                    <w:p w:rsidR="008E7A81" w:rsidRPr="00C765BA" w:rsidRDefault="008E7A81" w:rsidP="0003737E">
                      <w:pPr>
                        <w:shd w:val="clear" w:color="auto" w:fill="FFFFFF"/>
                        <w:jc w:val="both"/>
                        <w:rPr>
                          <w:rFonts w:ascii="Times New Roman" w:hAnsi="Times New Roman" w:cs="Times New Roman"/>
                          <w:color w:val="000000"/>
                          <w:sz w:val="28"/>
                          <w:szCs w:val="28"/>
                          <w:shd w:val="clear" w:color="auto" w:fill="FFFFFF"/>
                        </w:rPr>
                      </w:pPr>
                    </w:p>
                    <w:p w:rsidR="008E7A81" w:rsidRPr="00532C97" w:rsidRDefault="008E7A81" w:rsidP="0003737E">
                      <w:pPr>
                        <w:rPr>
                          <w:rFonts w:ascii="Verdana" w:hAnsi="Verdana"/>
                          <w:i/>
                          <w:iCs/>
                          <w:color w:val="808080" w:themeColor="background1" w:themeShade="80"/>
                          <w:sz w:val="22"/>
                          <w:szCs w:val="22"/>
                        </w:rPr>
                      </w:pPr>
                    </w:p>
                    <w:p w:rsidR="008E7A81" w:rsidRDefault="008E7A81" w:rsidP="0003737E">
                      <w:pPr>
                        <w:rPr>
                          <w:rFonts w:ascii="Arial" w:hAnsi="Arial" w:cs="Arial"/>
                          <w:b/>
                          <w:bCs/>
                          <w:sz w:val="56"/>
                          <w:szCs w:val="56"/>
                        </w:rPr>
                      </w:pPr>
                    </w:p>
                    <w:p w:rsidR="008E7A81" w:rsidRDefault="008E7A81" w:rsidP="0003737E">
                      <w:pPr>
                        <w:jc w:val="center"/>
                        <w:rPr>
                          <w:rFonts w:ascii="Arial" w:hAnsi="Arial" w:cs="Arial"/>
                          <w:b/>
                          <w:bCs/>
                          <w:sz w:val="56"/>
                          <w:szCs w:val="56"/>
                        </w:rPr>
                      </w:pPr>
                    </w:p>
                    <w:p w:rsidR="008E7A81" w:rsidRDefault="008E7A81" w:rsidP="0003737E">
                      <w:pPr>
                        <w:rPr>
                          <w:rFonts w:ascii="Arial" w:hAnsi="Arial" w:cs="Arial"/>
                          <w:b/>
                          <w:bCs/>
                          <w:sz w:val="56"/>
                          <w:szCs w:val="56"/>
                        </w:rPr>
                      </w:pPr>
                    </w:p>
                    <w:p w:rsidR="008E7A81" w:rsidRPr="00115369" w:rsidRDefault="008E7A81" w:rsidP="0003737E">
                      <w:pPr>
                        <w:rPr>
                          <w:i/>
                          <w:iCs/>
                          <w:color w:val="808080" w:themeColor="background1" w:themeShade="80"/>
                          <w:sz w:val="28"/>
                          <w:szCs w:val="28"/>
                        </w:rPr>
                      </w:pPr>
                    </w:p>
                  </w:txbxContent>
                </v:textbox>
                <w10:wrap type="square" anchorx="page" anchory="margin"/>
              </v:roundrect>
            </w:pict>
          </mc:Fallback>
        </mc:AlternateContent>
      </w:r>
      <w:r w:rsidR="0003737E" w:rsidRPr="0003737E">
        <w:rPr>
          <w:lang w:eastAsia="fr-FR"/>
        </w:rPr>
        <mc:AlternateContent>
          <mc:Choice Requires="wps">
            <w:drawing>
              <wp:anchor distT="0" distB="0" distL="114300" distR="114300" simplePos="0" relativeHeight="251705344" behindDoc="0" locked="0" layoutInCell="0" allowOverlap="1" wp14:anchorId="15205F76" wp14:editId="15FAE50C">
                <wp:simplePos x="0" y="0"/>
                <wp:positionH relativeFrom="page">
                  <wp:posOffset>694055</wp:posOffset>
                </wp:positionH>
                <wp:positionV relativeFrom="margin">
                  <wp:posOffset>906780</wp:posOffset>
                </wp:positionV>
                <wp:extent cx="6048000" cy="9101469"/>
                <wp:effectExtent l="171450" t="171450" r="48260" b="61595"/>
                <wp:wrapSquare wrapText="bothSides"/>
                <wp:docPr id="26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Default="0072459C" w:rsidP="0003737E">
                            <w:pPr>
                              <w:shd w:val="clear" w:color="auto" w:fill="FFFFFF"/>
                              <w:jc w:val="both"/>
                              <w:rPr>
                                <w:rFonts w:ascii="Arial" w:hAnsi="Arial" w:cs="Arial"/>
                                <w:b/>
                                <w:bCs/>
                                <w:color w:val="000000"/>
                                <w:szCs w:val="24"/>
                                <w:shd w:val="clear" w:color="auto" w:fill="FFFFFF"/>
                              </w:rPr>
                            </w:pPr>
                          </w:p>
                          <w:p w:rsidR="0072459C" w:rsidRPr="00C765BA" w:rsidRDefault="0072459C"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212 – Discrimination positive / délit de favoritisme tribal</w:t>
                            </w:r>
                          </w:p>
                          <w:p w:rsidR="0072459C" w:rsidRPr="00C765BA" w:rsidRDefault="0072459C"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r w:rsidRPr="00C765BA">
                              <w:rPr>
                                <w:rFonts w:ascii="Times New Roman" w:hAnsi="Times New Roman" w:cs="Times New Roman"/>
                                <w:color w:val="000000"/>
                                <w:sz w:val="28"/>
                                <w:szCs w:val="28"/>
                                <w:shd w:val="clear" w:color="auto" w:fill="FFFFFF"/>
                              </w:rPr>
                              <w:t>Islamophilie institutionnelle.</w:t>
                            </w:r>
                          </w:p>
                          <w:p w:rsidR="0072459C" w:rsidRPr="00C765BA" w:rsidRDefault="0072459C"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Anticatholicisme et atteinte au droit ancestral, acculturation et endoctrinement au métissage.</w:t>
                            </w:r>
                          </w:p>
                          <w:p w:rsidR="0072459C" w:rsidRPr="00C765BA" w:rsidRDefault="0072459C"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r w:rsidRPr="00C765BA">
                              <w:rPr>
                                <w:rFonts w:ascii="Times New Roman" w:hAnsi="Times New Roman" w:cs="Times New Roman"/>
                                <w:color w:val="000000"/>
                                <w:sz w:val="28"/>
                                <w:szCs w:val="28"/>
                                <w:shd w:val="clear" w:color="auto" w:fill="FFFFFF"/>
                              </w:rPr>
                              <w:t>Art 211-1 CP : </w:t>
                            </w:r>
                            <w:r w:rsidRPr="00C765BA">
                              <w:rPr>
                                <w:rFonts w:ascii="Times New Roman" w:hAnsi="Times New Roman" w:cs="Times New Roman"/>
                                <w:i/>
                                <w:iCs/>
                                <w:color w:val="000000"/>
                                <w:sz w:val="28"/>
                                <w:szCs w:val="28"/>
                                <w:shd w:val="clear" w:color="auto" w:fill="FFFFFF"/>
                              </w:rPr>
                              <w:t>Transfert forcé d'enfants</w:t>
                            </w:r>
                            <w:r w:rsidRPr="00C765BA">
                              <w:rPr>
                                <w:rFonts w:ascii="Times New Roman" w:hAnsi="Times New Roman" w:cs="Times New Roman"/>
                                <w:color w:val="000000"/>
                                <w:sz w:val="28"/>
                                <w:szCs w:val="28"/>
                                <w:shd w:val="clear" w:color="auto" w:fill="FFFFFF"/>
                              </w:rPr>
                              <w:t> ; Art 211-1 CP : </w:t>
                            </w:r>
                            <w:r w:rsidRPr="00C765BA">
                              <w:rPr>
                                <w:rFonts w:ascii="Times New Roman" w:hAnsi="Times New Roman" w:cs="Times New Roman"/>
                                <w:i/>
                                <w:iCs/>
                                <w:color w:val="000000"/>
                                <w:sz w:val="28"/>
                                <w:szCs w:val="28"/>
                                <w:shd w:val="clear" w:color="auto" w:fill="FFFFFF"/>
                              </w:rPr>
                              <w:t>Soumission à des conditions d'existence de nature à entraîner la destruction totale ou partielle du groupe.</w:t>
                            </w:r>
                          </w:p>
                          <w:p w:rsidR="0072459C" w:rsidRPr="00C765BA" w:rsidRDefault="0072459C" w:rsidP="0003737E">
                            <w:pPr>
                              <w:shd w:val="clear" w:color="auto" w:fill="FFFFFF"/>
                              <w:jc w:val="both"/>
                              <w:rPr>
                                <w:rFonts w:ascii="Times New Roman" w:hAnsi="Times New Roman" w:cs="Times New Roman"/>
                                <w:b/>
                                <w:bCs/>
                                <w:color w:val="000000"/>
                                <w:sz w:val="28"/>
                                <w:szCs w:val="28"/>
                                <w:shd w:val="clear" w:color="auto" w:fill="FFFFFF"/>
                              </w:rPr>
                            </w:pPr>
                          </w:p>
                          <w:p w:rsidR="0072459C" w:rsidRPr="00C765BA" w:rsidRDefault="0072459C"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22 – Périls divers</w:t>
                            </w:r>
                          </w:p>
                          <w:p w:rsidR="0072459C" w:rsidRPr="00C765BA" w:rsidRDefault="0072459C"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i/>
                                <w:iCs/>
                                <w:color w:val="444444"/>
                                <w:sz w:val="28"/>
                                <w:szCs w:val="28"/>
                                <w:shd w:val="clear" w:color="auto" w:fill="FFFFFF"/>
                              </w:rPr>
                              <w:t> </w:t>
                            </w:r>
                            <w:r w:rsidRPr="00C765BA">
                              <w:rPr>
                                <w:rFonts w:ascii="Times New Roman" w:hAnsi="Times New Roman" w:cs="Times New Roman"/>
                                <w:b/>
                                <w:bCs/>
                                <w:color w:val="000000"/>
                                <w:sz w:val="28"/>
                                <w:szCs w:val="28"/>
                                <w:shd w:val="clear" w:color="auto" w:fill="FFFFFF"/>
                              </w:rPr>
                              <w:t>221 – Désastre écologique et sanitaire </w:t>
                            </w:r>
                          </w:p>
                          <w:p w:rsidR="0072459C" w:rsidRPr="00C765BA" w:rsidRDefault="0072459C"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Dérives agroalimentaires et environnementales, dilapidation des ressources naturelles.</w:t>
                            </w:r>
                          </w:p>
                          <w:p w:rsidR="0072459C" w:rsidRPr="00C765BA" w:rsidRDefault="0072459C"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Manquement à l'obligation de prudence épidémiologique en matière migratoire et manque de vigilance du secteur médico-social (retour d'épidémies éradiquées comme la tuberculose, expansion du péril de la drépanocytose, dégradation de l’hygiène publique - notamment à Paris).</w:t>
                            </w:r>
                          </w:p>
                          <w:p w:rsidR="0072459C" w:rsidRPr="00C765BA" w:rsidRDefault="0072459C"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Dérives de la pharmacopée et de la politique vaccinale.</w:t>
                            </w:r>
                          </w:p>
                          <w:p w:rsidR="0072459C" w:rsidRPr="00C765BA" w:rsidRDefault="0072459C"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222 - Eugénisme et intelligence artificielle</w:t>
                            </w:r>
                          </w:p>
                          <w:p w:rsidR="0072459C" w:rsidRPr="00C765BA" w:rsidRDefault="0072459C"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Marchandisation, incitation et contrôle étatique des naissances (GPA, PMA, pression contraceptive, IVG systémique).</w:t>
                            </w:r>
                          </w:p>
                          <w:p w:rsidR="0072459C" w:rsidRPr="00C765BA" w:rsidRDefault="0072459C"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Dérives de la robotique et de la génétique (Statut juridique du robot, transhumanisme, antispécisme, clonage, OGM, chimères animales, dangers de la biométrie, dangers sanitaires divers).</w:t>
                            </w:r>
                          </w:p>
                          <w:p w:rsidR="0072459C" w:rsidRPr="00C765BA" w:rsidRDefault="0072459C"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Art 211-1 CP : </w:t>
                            </w:r>
                            <w:r w:rsidRPr="00C765BA">
                              <w:rPr>
                                <w:rFonts w:ascii="Times New Roman" w:hAnsi="Times New Roman" w:cs="Times New Roman"/>
                                <w:i/>
                                <w:iCs/>
                                <w:color w:val="000000"/>
                                <w:sz w:val="28"/>
                                <w:szCs w:val="28"/>
                                <w:shd w:val="clear" w:color="auto" w:fill="FFFFFF"/>
                              </w:rPr>
                              <w:t>Atteinte volontaire à la vie</w:t>
                            </w:r>
                          </w:p>
                          <w:p w:rsidR="0072459C" w:rsidRPr="00C765BA" w:rsidRDefault="0072459C"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p>
                          <w:p w:rsidR="0072459C" w:rsidRPr="00C765BA" w:rsidRDefault="0072459C"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23 –</w:t>
                            </w:r>
                            <w:r w:rsidRPr="00C765BA">
                              <w:rPr>
                                <w:rFonts w:ascii="Times New Roman" w:hAnsi="Times New Roman" w:cs="Times New Roman"/>
                                <w:color w:val="000000"/>
                                <w:sz w:val="28"/>
                                <w:szCs w:val="28"/>
                                <w:shd w:val="clear" w:color="auto" w:fill="FFFFFF"/>
                              </w:rPr>
                              <w:t> </w:t>
                            </w:r>
                            <w:r w:rsidRPr="00C765BA">
                              <w:rPr>
                                <w:rFonts w:ascii="Times New Roman" w:hAnsi="Times New Roman" w:cs="Times New Roman"/>
                                <w:b/>
                                <w:bCs/>
                                <w:color w:val="000000"/>
                                <w:sz w:val="28"/>
                                <w:szCs w:val="28"/>
                                <w:shd w:val="clear" w:color="auto" w:fill="FFFFFF"/>
                              </w:rPr>
                              <w:t>Anéantissement</w:t>
                            </w:r>
                          </w:p>
                          <w:p w:rsidR="0072459C" w:rsidRPr="00C765BA" w:rsidRDefault="0072459C"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231 – Paupérisation organisée</w:t>
                            </w:r>
                          </w:p>
                          <w:p w:rsidR="0072459C" w:rsidRPr="00C765BA" w:rsidRDefault="0072459C"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Pression fiscale à tendance confiscatoire.</w:t>
                            </w:r>
                            <w:r w:rsidRPr="00C765BA">
                              <w:rPr>
                                <w:rFonts w:ascii="Times New Roman" w:hAnsi="Times New Roman" w:cs="Times New Roman"/>
                                <w:color w:val="000000"/>
                                <w:sz w:val="28"/>
                                <w:szCs w:val="28"/>
                                <w:shd w:val="clear" w:color="auto" w:fill="FFFFFF"/>
                              </w:rPr>
                              <w:br/>
                              <w:t>Etranglement des classes moyennes.</w:t>
                            </w:r>
                          </w:p>
                          <w:p w:rsidR="0072459C" w:rsidRPr="00C765BA" w:rsidRDefault="0072459C"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Prédation foncière et retour à des pratiques de type servage</w:t>
                            </w:r>
                          </w:p>
                          <w:p w:rsidR="0072459C" w:rsidRPr="00C765BA" w:rsidRDefault="0072459C"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r w:rsidRPr="00C765BA">
                              <w:rPr>
                                <w:rFonts w:ascii="Times New Roman" w:hAnsi="Times New Roman" w:cs="Times New Roman"/>
                                <w:b/>
                                <w:bCs/>
                                <w:color w:val="000000"/>
                                <w:sz w:val="28"/>
                                <w:szCs w:val="28"/>
                                <w:shd w:val="clear" w:color="auto" w:fill="FFFFFF"/>
                              </w:rPr>
                              <w:t>232 – Ruine de la famille</w:t>
                            </w:r>
                          </w:p>
                          <w:p w:rsidR="0072459C" w:rsidRPr="00C765BA" w:rsidRDefault="0072459C"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Sexualisation des enfants (disparition de la civilité « mademoiselle », atteinte à l'innocence des enfants, protection des pédophiles, laxisme sur le consentement sexuel et le droit procréatif des mineurs, théorie du genre…)</w:t>
                            </w:r>
                          </w:p>
                          <w:p w:rsidR="0072459C" w:rsidRPr="00C765BA" w:rsidRDefault="0072459C"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Atteinte à l'autorité parentale donc à la famille par l’exacerbation de la liberté et corruption des jeunes (conséquences de 1968)</w:t>
                            </w:r>
                          </w:p>
                          <w:p w:rsidR="0072459C" w:rsidRPr="00C765BA" w:rsidRDefault="0072459C" w:rsidP="0003737E">
                            <w:pPr>
                              <w:shd w:val="clear" w:color="auto" w:fill="FFFFFF"/>
                              <w:rPr>
                                <w:rFonts w:ascii="Times New Roman" w:hAnsi="Times New Roman" w:cs="Times New Roman"/>
                                <w:i/>
                                <w:iCs/>
                                <w:color w:val="000000"/>
                                <w:sz w:val="28"/>
                                <w:szCs w:val="28"/>
                                <w:shd w:val="clear" w:color="auto" w:fill="FFFFFF"/>
                              </w:rPr>
                            </w:pPr>
                            <w:r w:rsidRPr="00C765BA">
                              <w:rPr>
                                <w:rFonts w:ascii="Times New Roman" w:hAnsi="Times New Roman" w:cs="Times New Roman"/>
                                <w:color w:val="000000"/>
                                <w:sz w:val="28"/>
                                <w:szCs w:val="28"/>
                                <w:shd w:val="clear" w:color="auto" w:fill="FFFFFF"/>
                              </w:rPr>
                              <w:t>Art 212-1 CP : </w:t>
                            </w:r>
                            <w:r w:rsidRPr="00C765BA">
                              <w:rPr>
                                <w:rFonts w:ascii="Times New Roman" w:hAnsi="Times New Roman" w:cs="Times New Roman"/>
                                <w:i/>
                                <w:iCs/>
                                <w:color w:val="000000"/>
                                <w:sz w:val="28"/>
                                <w:szCs w:val="28"/>
                                <w:shd w:val="clear" w:color="auto" w:fill="FFFFFF"/>
                              </w:rPr>
                              <w:t>La réduction en esclavage</w:t>
                            </w:r>
                          </w:p>
                          <w:p w:rsidR="0072459C" w:rsidRPr="00B32A09" w:rsidRDefault="0072459C" w:rsidP="0003737E">
                            <w:pPr>
                              <w:shd w:val="clear" w:color="auto" w:fill="FFFFFF"/>
                              <w:rPr>
                                <w:rFonts w:ascii="Arial" w:hAnsi="Arial" w:cs="Arial"/>
                                <w:color w:val="444444"/>
                                <w:szCs w:val="24"/>
                              </w:rPr>
                            </w:pPr>
                          </w:p>
                          <w:p w:rsidR="0072459C" w:rsidRDefault="0072459C" w:rsidP="0003737E">
                            <w:pPr>
                              <w:rPr>
                                <w:rFonts w:ascii="Verdana" w:hAnsi="Verdana"/>
                                <w:i/>
                                <w:iCs/>
                                <w:color w:val="808080" w:themeColor="background1" w:themeShade="80"/>
                                <w:sz w:val="22"/>
                                <w:szCs w:val="22"/>
                              </w:rPr>
                            </w:pPr>
                          </w:p>
                          <w:p w:rsidR="0072459C" w:rsidRPr="00532C97" w:rsidRDefault="0072459C" w:rsidP="0003737E">
                            <w:pPr>
                              <w:rPr>
                                <w:rFonts w:ascii="Verdana" w:hAnsi="Verdana"/>
                                <w:i/>
                                <w:iCs/>
                                <w:color w:val="808080" w:themeColor="background1" w:themeShade="80"/>
                                <w:sz w:val="22"/>
                                <w:szCs w:val="22"/>
                              </w:rPr>
                            </w:pPr>
                          </w:p>
                          <w:p w:rsidR="0072459C" w:rsidRDefault="0072459C" w:rsidP="0003737E">
                            <w:pPr>
                              <w:rPr>
                                <w:rFonts w:ascii="Arial" w:hAnsi="Arial" w:cs="Arial"/>
                                <w:b/>
                                <w:bCs/>
                                <w:sz w:val="56"/>
                                <w:szCs w:val="56"/>
                              </w:rPr>
                            </w:pPr>
                          </w:p>
                          <w:p w:rsidR="0072459C" w:rsidRDefault="0072459C" w:rsidP="0003737E">
                            <w:pPr>
                              <w:jc w:val="center"/>
                              <w:rPr>
                                <w:rFonts w:ascii="Arial" w:hAnsi="Arial" w:cs="Arial"/>
                                <w:b/>
                                <w:bCs/>
                                <w:sz w:val="56"/>
                                <w:szCs w:val="56"/>
                              </w:rPr>
                            </w:pPr>
                          </w:p>
                          <w:p w:rsidR="0072459C" w:rsidRDefault="0072459C" w:rsidP="0003737E">
                            <w:pPr>
                              <w:rPr>
                                <w:rFonts w:ascii="Arial" w:hAnsi="Arial" w:cs="Arial"/>
                                <w:b/>
                                <w:bCs/>
                                <w:sz w:val="56"/>
                                <w:szCs w:val="56"/>
                              </w:rPr>
                            </w:pPr>
                          </w:p>
                          <w:p w:rsidR="0072459C" w:rsidRPr="00115369" w:rsidRDefault="0072459C" w:rsidP="0003737E">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4" style="position:absolute;margin-left:54.65pt;margin-top:71.4pt;width:476.2pt;height:716.6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" o:allowincell="f" stroked="f">
                <v:shadow on="t" type="perspective" color="#4f81bd" origin="-.5,-.5" offset="-3pt,-3pt" matrix="58982f,,,58982f"/>
                <v:textbox inset=",,36pt,18pt">
                  <w:txbxContent>
                    <w:p w:rsidR="008E7A81" w:rsidRDefault="008E7A81" w:rsidP="0003737E">
                      <w:pPr>
                        <w:shd w:val="clear" w:color="auto" w:fill="FFFFFF"/>
                        <w:jc w:val="both"/>
                        <w:rPr>
                          <w:rFonts w:ascii="Arial" w:hAnsi="Arial" w:cs="Arial"/>
                          <w:b/>
                          <w:bCs/>
                          <w:color w:val="000000"/>
                          <w:szCs w:val="24"/>
                          <w:shd w:val="clear" w:color="auto" w:fill="FFFFFF"/>
                        </w:rPr>
                      </w:pP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212 – Discrimination positive / délit de favoritisme tribal</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r w:rsidRPr="00C765BA">
                        <w:rPr>
                          <w:rFonts w:ascii="Times New Roman" w:hAnsi="Times New Roman" w:cs="Times New Roman"/>
                          <w:color w:val="000000"/>
                          <w:sz w:val="28"/>
                          <w:szCs w:val="28"/>
                          <w:shd w:val="clear" w:color="auto" w:fill="FFFFFF"/>
                        </w:rPr>
                        <w:t>Islamophilie institutionnelle.</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Anticatholicisme et atteinte au droit ancestral, acculturation et endoctrinement au métissage.</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r w:rsidRPr="00C765BA">
                        <w:rPr>
                          <w:rFonts w:ascii="Times New Roman" w:hAnsi="Times New Roman" w:cs="Times New Roman"/>
                          <w:color w:val="000000"/>
                          <w:sz w:val="28"/>
                          <w:szCs w:val="28"/>
                          <w:shd w:val="clear" w:color="auto" w:fill="FFFFFF"/>
                        </w:rPr>
                        <w:t>Art 211-1 CP : </w:t>
                      </w:r>
                      <w:r w:rsidRPr="00C765BA">
                        <w:rPr>
                          <w:rFonts w:ascii="Times New Roman" w:hAnsi="Times New Roman" w:cs="Times New Roman"/>
                          <w:i/>
                          <w:iCs/>
                          <w:color w:val="000000"/>
                          <w:sz w:val="28"/>
                          <w:szCs w:val="28"/>
                          <w:shd w:val="clear" w:color="auto" w:fill="FFFFFF"/>
                        </w:rPr>
                        <w:t>Transfert forcé d'enfants</w:t>
                      </w:r>
                      <w:r w:rsidRPr="00C765BA">
                        <w:rPr>
                          <w:rFonts w:ascii="Times New Roman" w:hAnsi="Times New Roman" w:cs="Times New Roman"/>
                          <w:color w:val="000000"/>
                          <w:sz w:val="28"/>
                          <w:szCs w:val="28"/>
                          <w:shd w:val="clear" w:color="auto" w:fill="FFFFFF"/>
                        </w:rPr>
                        <w:t> ; Art 211-1 CP : </w:t>
                      </w:r>
                      <w:r w:rsidRPr="00C765BA">
                        <w:rPr>
                          <w:rFonts w:ascii="Times New Roman" w:hAnsi="Times New Roman" w:cs="Times New Roman"/>
                          <w:i/>
                          <w:iCs/>
                          <w:color w:val="000000"/>
                          <w:sz w:val="28"/>
                          <w:szCs w:val="28"/>
                          <w:shd w:val="clear" w:color="auto" w:fill="FFFFFF"/>
                        </w:rPr>
                        <w:t>Soumission à des conditions d'existence de nature à entraîner la destruction totale ou partielle du groupe.</w:t>
                      </w:r>
                    </w:p>
                    <w:p w:rsidR="008E7A81" w:rsidRPr="00C765BA" w:rsidRDefault="008E7A81" w:rsidP="0003737E">
                      <w:pPr>
                        <w:shd w:val="clear" w:color="auto" w:fill="FFFFFF"/>
                        <w:jc w:val="both"/>
                        <w:rPr>
                          <w:rFonts w:ascii="Times New Roman" w:hAnsi="Times New Roman" w:cs="Times New Roman"/>
                          <w:b/>
                          <w:bCs/>
                          <w:color w:val="000000"/>
                          <w:sz w:val="28"/>
                          <w:szCs w:val="28"/>
                          <w:shd w:val="clear" w:color="auto" w:fill="FFFFFF"/>
                        </w:rPr>
                      </w:pP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22 – Périls divers</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i/>
                          <w:iCs/>
                          <w:color w:val="444444"/>
                          <w:sz w:val="28"/>
                          <w:szCs w:val="28"/>
                          <w:shd w:val="clear" w:color="auto" w:fill="FFFFFF"/>
                        </w:rPr>
                        <w:t> </w:t>
                      </w:r>
                      <w:r w:rsidRPr="00C765BA">
                        <w:rPr>
                          <w:rFonts w:ascii="Times New Roman" w:hAnsi="Times New Roman" w:cs="Times New Roman"/>
                          <w:b/>
                          <w:bCs/>
                          <w:color w:val="000000"/>
                          <w:sz w:val="28"/>
                          <w:szCs w:val="28"/>
                          <w:shd w:val="clear" w:color="auto" w:fill="FFFFFF"/>
                        </w:rPr>
                        <w:t>221 – Désastre écologique et sanitaire </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Dérives agroalimentaires et environnementales, dilapidation des ressources naturelles.</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Manquement à l'obligation de prudence épidémiologique en matière migratoire et manque de vigilance du secteur médico-social (retour d'épidémies éradiquées comme la tuberculose, expansion du péril de la drépanocytose, dégradation de l’hygiène publique - notamment à Paris).</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Dérives de la pharmacopée et de la politique vaccinale.</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222 - Eugénisme et intelligence artificielle</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Marchandisation, incitation et contrôle étatique des naissances (GPA, PMA, pression contraceptive, IVG systémique).</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Dérives de la robotique et de la génétique (Statut juridique du robot, transhumanisme, antispécisme, clonage, OGM, chimères animales, dangers de la biométrie, dangers sanitaires divers).</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Art 211-1 CP : </w:t>
                      </w:r>
                      <w:r w:rsidRPr="00C765BA">
                        <w:rPr>
                          <w:rFonts w:ascii="Times New Roman" w:hAnsi="Times New Roman" w:cs="Times New Roman"/>
                          <w:i/>
                          <w:iCs/>
                          <w:color w:val="000000"/>
                          <w:sz w:val="28"/>
                          <w:szCs w:val="28"/>
                          <w:shd w:val="clear" w:color="auto" w:fill="FFFFFF"/>
                        </w:rPr>
                        <w:t>Atteinte volontaire à la vie</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23 –</w:t>
                      </w:r>
                      <w:r w:rsidRPr="00C765BA">
                        <w:rPr>
                          <w:rFonts w:ascii="Times New Roman" w:hAnsi="Times New Roman" w:cs="Times New Roman"/>
                          <w:color w:val="000000"/>
                          <w:sz w:val="28"/>
                          <w:szCs w:val="28"/>
                          <w:shd w:val="clear" w:color="auto" w:fill="FFFFFF"/>
                        </w:rPr>
                        <w:t> </w:t>
                      </w:r>
                      <w:r w:rsidRPr="00C765BA">
                        <w:rPr>
                          <w:rFonts w:ascii="Times New Roman" w:hAnsi="Times New Roman" w:cs="Times New Roman"/>
                          <w:b/>
                          <w:bCs/>
                          <w:color w:val="000000"/>
                          <w:sz w:val="28"/>
                          <w:szCs w:val="28"/>
                          <w:shd w:val="clear" w:color="auto" w:fill="FFFFFF"/>
                        </w:rPr>
                        <w:t>Anéantissement</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231 – Paupérisation organisée</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Pression fiscale à tendance confiscatoire.</w:t>
                      </w:r>
                      <w:r w:rsidRPr="00C765BA">
                        <w:rPr>
                          <w:rFonts w:ascii="Times New Roman" w:hAnsi="Times New Roman" w:cs="Times New Roman"/>
                          <w:color w:val="000000"/>
                          <w:sz w:val="28"/>
                          <w:szCs w:val="28"/>
                          <w:shd w:val="clear" w:color="auto" w:fill="FFFFFF"/>
                        </w:rPr>
                        <w:br/>
                        <w:t>Etranglement des classes moyennes.</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Prédation foncière et retour à des pratiques de type servage</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r w:rsidRPr="00C765BA">
                        <w:rPr>
                          <w:rFonts w:ascii="Times New Roman" w:hAnsi="Times New Roman" w:cs="Times New Roman"/>
                          <w:b/>
                          <w:bCs/>
                          <w:color w:val="000000"/>
                          <w:sz w:val="28"/>
                          <w:szCs w:val="28"/>
                          <w:shd w:val="clear" w:color="auto" w:fill="FFFFFF"/>
                        </w:rPr>
                        <w:t>232 – Ruine de la famille</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Sexualisation des enfants (disparition de la civilité « mademoiselle », atteinte à l'innocence des enfants, protection des pédophiles, laxisme sur le consentement sexuel et le droit procréatif des mineurs, théorie du genre…)</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Atteinte à l'autorité parentale donc à la famille par l’exacerbation de la liberté et corruption des jeunes (conséquences de 1968)</w:t>
                      </w:r>
                    </w:p>
                    <w:p w:rsidR="008E7A81" w:rsidRPr="00C765BA" w:rsidRDefault="008E7A81" w:rsidP="0003737E">
                      <w:pPr>
                        <w:shd w:val="clear" w:color="auto" w:fill="FFFFFF"/>
                        <w:rPr>
                          <w:rFonts w:ascii="Times New Roman" w:hAnsi="Times New Roman" w:cs="Times New Roman"/>
                          <w:i/>
                          <w:iCs/>
                          <w:color w:val="000000"/>
                          <w:sz w:val="28"/>
                          <w:szCs w:val="28"/>
                          <w:shd w:val="clear" w:color="auto" w:fill="FFFFFF"/>
                        </w:rPr>
                      </w:pPr>
                      <w:r w:rsidRPr="00C765BA">
                        <w:rPr>
                          <w:rFonts w:ascii="Times New Roman" w:hAnsi="Times New Roman" w:cs="Times New Roman"/>
                          <w:color w:val="000000"/>
                          <w:sz w:val="28"/>
                          <w:szCs w:val="28"/>
                          <w:shd w:val="clear" w:color="auto" w:fill="FFFFFF"/>
                        </w:rPr>
                        <w:t>Art 212-1 CP : </w:t>
                      </w:r>
                      <w:r w:rsidRPr="00C765BA">
                        <w:rPr>
                          <w:rFonts w:ascii="Times New Roman" w:hAnsi="Times New Roman" w:cs="Times New Roman"/>
                          <w:i/>
                          <w:iCs/>
                          <w:color w:val="000000"/>
                          <w:sz w:val="28"/>
                          <w:szCs w:val="28"/>
                          <w:shd w:val="clear" w:color="auto" w:fill="FFFFFF"/>
                        </w:rPr>
                        <w:t>La réduction en esclavage</w:t>
                      </w:r>
                    </w:p>
                    <w:p w:rsidR="008E7A81" w:rsidRPr="00B32A09" w:rsidRDefault="008E7A81" w:rsidP="0003737E">
                      <w:pPr>
                        <w:shd w:val="clear" w:color="auto" w:fill="FFFFFF"/>
                        <w:rPr>
                          <w:rFonts w:ascii="Arial" w:hAnsi="Arial" w:cs="Arial"/>
                          <w:color w:val="444444"/>
                          <w:szCs w:val="24"/>
                        </w:rPr>
                      </w:pPr>
                    </w:p>
                    <w:p w:rsidR="008E7A81" w:rsidRDefault="008E7A81" w:rsidP="0003737E">
                      <w:pPr>
                        <w:rPr>
                          <w:rFonts w:ascii="Verdana" w:hAnsi="Verdana"/>
                          <w:i/>
                          <w:iCs/>
                          <w:color w:val="808080" w:themeColor="background1" w:themeShade="80"/>
                          <w:sz w:val="22"/>
                          <w:szCs w:val="22"/>
                        </w:rPr>
                      </w:pPr>
                    </w:p>
                    <w:p w:rsidR="008E7A81" w:rsidRPr="00532C97" w:rsidRDefault="008E7A81" w:rsidP="0003737E">
                      <w:pPr>
                        <w:rPr>
                          <w:rFonts w:ascii="Verdana" w:hAnsi="Verdana"/>
                          <w:i/>
                          <w:iCs/>
                          <w:color w:val="808080" w:themeColor="background1" w:themeShade="80"/>
                          <w:sz w:val="22"/>
                          <w:szCs w:val="22"/>
                        </w:rPr>
                      </w:pPr>
                    </w:p>
                    <w:p w:rsidR="008E7A81" w:rsidRDefault="008E7A81" w:rsidP="0003737E">
                      <w:pPr>
                        <w:rPr>
                          <w:rFonts w:ascii="Arial" w:hAnsi="Arial" w:cs="Arial"/>
                          <w:b/>
                          <w:bCs/>
                          <w:sz w:val="56"/>
                          <w:szCs w:val="56"/>
                        </w:rPr>
                      </w:pPr>
                    </w:p>
                    <w:p w:rsidR="008E7A81" w:rsidRDefault="008E7A81" w:rsidP="0003737E">
                      <w:pPr>
                        <w:jc w:val="center"/>
                        <w:rPr>
                          <w:rFonts w:ascii="Arial" w:hAnsi="Arial" w:cs="Arial"/>
                          <w:b/>
                          <w:bCs/>
                          <w:sz w:val="56"/>
                          <w:szCs w:val="56"/>
                        </w:rPr>
                      </w:pPr>
                    </w:p>
                    <w:p w:rsidR="008E7A81" w:rsidRDefault="008E7A81" w:rsidP="0003737E">
                      <w:pPr>
                        <w:rPr>
                          <w:rFonts w:ascii="Arial" w:hAnsi="Arial" w:cs="Arial"/>
                          <w:b/>
                          <w:bCs/>
                          <w:sz w:val="56"/>
                          <w:szCs w:val="56"/>
                        </w:rPr>
                      </w:pPr>
                    </w:p>
                    <w:p w:rsidR="008E7A81" w:rsidRPr="00115369" w:rsidRDefault="008E7A81" w:rsidP="0003737E">
                      <w:pPr>
                        <w:rPr>
                          <w:i/>
                          <w:iCs/>
                          <w:color w:val="808080" w:themeColor="background1" w:themeShade="80"/>
                          <w:sz w:val="28"/>
                          <w:szCs w:val="28"/>
                        </w:rPr>
                      </w:pPr>
                    </w:p>
                  </w:txbxContent>
                </v:textbox>
                <w10:wrap type="square" anchorx="page" anchory="margin"/>
              </v:roundrect>
            </w:pict>
          </mc:Fallback>
        </mc:AlternateContent>
      </w:r>
      <w:r w:rsidR="0003737E" w:rsidRPr="0003737E">
        <w:rPr>
          <w:lang w:eastAsia="fr-FR"/>
        </w:rPr>
        <mc:AlternateContent>
          <mc:Choice Requires="wps">
            <w:drawing>
              <wp:anchor distT="0" distB="0" distL="114300" distR="114300" simplePos="0" relativeHeight="251706368" behindDoc="0" locked="0" layoutInCell="0" allowOverlap="1" wp14:anchorId="5531B328" wp14:editId="6EB2EF67">
                <wp:simplePos x="0" y="0"/>
                <wp:positionH relativeFrom="page">
                  <wp:posOffset>694055</wp:posOffset>
                </wp:positionH>
                <wp:positionV relativeFrom="margin">
                  <wp:posOffset>906780</wp:posOffset>
                </wp:positionV>
                <wp:extent cx="6048000" cy="9101469"/>
                <wp:effectExtent l="171450" t="171450" r="48260" b="61595"/>
                <wp:wrapSquare wrapText="bothSides"/>
                <wp:docPr id="26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Default="0072459C" w:rsidP="0003737E">
                            <w:pPr>
                              <w:shd w:val="clear" w:color="auto" w:fill="FFFFFF"/>
                              <w:jc w:val="both"/>
                              <w:rPr>
                                <w:rFonts w:ascii="Calibri" w:hAnsi="Calibri" w:cs="Calibri"/>
                                <w:color w:val="444444"/>
                                <w:shd w:val="clear" w:color="auto" w:fill="FFFFFF"/>
                              </w:rPr>
                            </w:pPr>
                            <w:r w:rsidRPr="00B32A09">
                              <w:rPr>
                                <w:rFonts w:ascii="Calibri" w:hAnsi="Calibri" w:cs="Calibri"/>
                                <w:color w:val="444444"/>
                                <w:shd w:val="clear" w:color="auto" w:fill="FFFFFF"/>
                              </w:rPr>
                              <w:t> </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2060"/>
                                <w:sz w:val="28"/>
                                <w:szCs w:val="28"/>
                                <w:shd w:val="clear" w:color="auto" w:fill="FFFFFF"/>
                              </w:rPr>
                              <w:t>3 – Violence d’Etat, déni de guerre et crimes contre l’humanité </w:t>
                            </w:r>
                            <w:r w:rsidRPr="00FB79AC">
                              <w:rPr>
                                <w:rFonts w:ascii="Times New Roman" w:hAnsi="Times New Roman" w:cs="Times New Roman"/>
                                <w:color w:val="444444"/>
                                <w:sz w:val="28"/>
                                <w:szCs w:val="28"/>
                                <w:shd w:val="clear" w:color="auto" w:fill="FFFFFF"/>
                              </w:rPr>
                              <w:t> </w:t>
                            </w:r>
                          </w:p>
                          <w:p w:rsidR="0072459C" w:rsidRPr="00FB79AC" w:rsidRDefault="0072459C" w:rsidP="0003737E">
                            <w:pPr>
                              <w:shd w:val="clear" w:color="auto" w:fill="FFFFFF"/>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 </w:t>
                            </w:r>
                            <w:r w:rsidRPr="00FB79AC">
                              <w:rPr>
                                <w:rFonts w:ascii="Times New Roman" w:hAnsi="Times New Roman" w:cs="Times New Roman"/>
                                <w:b/>
                                <w:bCs/>
                                <w:color w:val="000000"/>
                                <w:sz w:val="28"/>
                                <w:szCs w:val="28"/>
                                <w:shd w:val="clear" w:color="auto" w:fill="FFFFFF"/>
                              </w:rPr>
                              <w:t>31 - Droits bafoués</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b/>
                                <w:bCs/>
                                <w:color w:val="000000"/>
                                <w:sz w:val="28"/>
                                <w:szCs w:val="28"/>
                                <w:shd w:val="clear" w:color="auto" w:fill="FFFFFF"/>
                              </w:rPr>
                              <w:t>311 – Dérives du pouvoir judiciaire</w:t>
                            </w:r>
                          </w:p>
                          <w:p w:rsidR="0072459C" w:rsidRPr="00FB79AC" w:rsidRDefault="0072459C" w:rsidP="0003737E">
                            <w:pPr>
                              <w:shd w:val="clear" w:color="auto" w:fill="FFFFFF"/>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Atteintes au principe fondateur de la séparation des pouvoirs</w:t>
                            </w:r>
                          </w:p>
                          <w:p w:rsidR="0072459C" w:rsidRPr="00FB79AC" w:rsidRDefault="0072459C" w:rsidP="0003737E">
                            <w:pPr>
                              <w:shd w:val="clear" w:color="auto" w:fill="FFFFFF"/>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Atteintes à la légitime défense</w:t>
                            </w:r>
                          </w:p>
                          <w:p w:rsidR="0072459C" w:rsidRPr="00FB79AC" w:rsidRDefault="0072459C" w:rsidP="0003737E">
                            <w:pPr>
                              <w:shd w:val="clear" w:color="auto" w:fill="FFFFFF"/>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Internements abusifs d’ordre politique</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Maltraitance et mutilations du peuple français</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Refus de défense des intérêts du peuple français</w:t>
                            </w:r>
                          </w:p>
                          <w:p w:rsidR="0072459C" w:rsidRPr="00FB79AC" w:rsidRDefault="0072459C" w:rsidP="0003737E">
                            <w:pPr>
                              <w:numPr>
                                <w:ilvl w:val="0"/>
                                <w:numId w:val="2"/>
                              </w:numPr>
                              <w:shd w:val="clear" w:color="auto" w:fill="FFFFFF"/>
                              <w:ind w:left="1440"/>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non reconnaissance du racisme anti-blanc ou anti-français,</w:t>
                            </w:r>
                          </w:p>
                          <w:p w:rsidR="0072459C" w:rsidRPr="00FB79AC" w:rsidRDefault="0072459C" w:rsidP="0003737E">
                            <w:pPr>
                              <w:numPr>
                                <w:ilvl w:val="0"/>
                                <w:numId w:val="2"/>
                              </w:numPr>
                              <w:shd w:val="clear" w:color="auto" w:fill="FFFFFF"/>
                              <w:spacing w:after="200"/>
                              <w:ind w:left="1440"/>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cession illégitime et anticonstitutionnelle de nos frontières telle celle de Porta dans les PO comportant la source de l'Ariège au bénéfice de l'Andorre, atteinte à notre patrimoine ancestral, traité d'Aix la Chapelle...</w:t>
                            </w:r>
                          </w:p>
                          <w:p w:rsidR="0072459C" w:rsidRPr="00FB79AC" w:rsidRDefault="0072459C" w:rsidP="0003737E">
                            <w:pPr>
                              <w:shd w:val="clear" w:color="auto" w:fill="FFFFFF"/>
                              <w:jc w:val="both"/>
                              <w:rPr>
                                <w:rFonts w:ascii="Times New Roman" w:hAnsi="Times New Roman" w:cs="Times New Roman"/>
                                <w:color w:val="444444"/>
                                <w:sz w:val="28"/>
                                <w:szCs w:val="28"/>
                                <w:shd w:val="clear" w:color="auto" w:fill="FFFFFF"/>
                              </w:rPr>
                            </w:pP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312 - Détournement totalitaire et abusif de la notion de protection,</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Dérives vers un état policier (milices, Eurogendfor, arrestations arbitraires, fichage biométrique, vols de données personnelles, surveillance, données GPS, billets de transports nominatifs...)</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Oppression politique par la censure et procès contre les patriotes (répression de toute résistance à la politique migratoire).</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Dissimulation d'une hégémonie étrangère sur la France notamment celle de la MENA (la MENA est un groupement de pays constitué par le Moyen-Orient et l’Afrique du Nord)</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Sous-information, banalisation, dissimulation, impunité des crimes.</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color w:val="000000"/>
                                <w:sz w:val="28"/>
                                <w:szCs w:val="28"/>
                                <w:shd w:val="clear" w:color="auto" w:fill="FFFFFF"/>
                              </w:rPr>
                              <w:t>Art 211-1 CP : </w:t>
                            </w:r>
                            <w:r w:rsidRPr="00FB79AC">
                              <w:rPr>
                                <w:rFonts w:ascii="Times New Roman" w:hAnsi="Times New Roman" w:cs="Times New Roman"/>
                                <w:i/>
                                <w:iCs/>
                                <w:color w:val="000000"/>
                                <w:sz w:val="28"/>
                                <w:szCs w:val="28"/>
                                <w:shd w:val="clear" w:color="auto" w:fill="FFFFFF"/>
                              </w:rPr>
                              <w:t>Atteinte grave à l'intégrité physique ou psychique</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L'emprisonnement ou toute autre forme de privation grave de liberté physique en violation des dispositions fondamentales du droit international</w:t>
                            </w:r>
                            <w:r w:rsidRPr="00FB79AC">
                              <w:rPr>
                                <w:rFonts w:ascii="Times New Roman" w:hAnsi="Times New Roman" w:cs="Times New Roman"/>
                                <w:color w:val="000000"/>
                                <w:sz w:val="28"/>
                                <w:szCs w:val="28"/>
                                <w:shd w:val="clear" w:color="auto" w:fill="FFFFFF"/>
                              </w:rPr>
                              <w:t> ;</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Les autres actes inhumains de caractère analogue causant intentionnellement de grandes souffrances ou des atteintes graves à l'intégrité physique ou psychique</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La disparition forcée</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i/>
                                <w:iCs/>
                                <w:color w:val="444444"/>
                                <w:sz w:val="28"/>
                                <w:szCs w:val="28"/>
                                <w:shd w:val="clear" w:color="auto" w:fill="FFFFFF"/>
                              </w:rPr>
                              <w:t> </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color w:val="000000"/>
                                <w:sz w:val="28"/>
                                <w:szCs w:val="28"/>
                                <w:shd w:val="clear" w:color="auto" w:fill="FFFFFF"/>
                              </w:rPr>
                              <w:t>  </w:t>
                            </w:r>
                            <w:r w:rsidRPr="00FB79AC">
                              <w:rPr>
                                <w:rFonts w:ascii="Times New Roman" w:hAnsi="Times New Roman" w:cs="Times New Roman"/>
                                <w:b/>
                                <w:bCs/>
                                <w:color w:val="000000"/>
                                <w:sz w:val="28"/>
                                <w:szCs w:val="28"/>
                                <w:shd w:val="clear" w:color="auto" w:fill="FFFFFF"/>
                              </w:rPr>
                              <w:t>32 – Crimes de guerre (individuels et collectifs)</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321 – Laxisme ou non-répression des appels à l'extermination de Français </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Actes de barbarie, incitation à la haine contre les Français, en particulier de la part de prétendus artistes ou de personnes ayant accès aux médias</w:t>
                            </w:r>
                          </w:p>
                          <w:p w:rsidR="0072459C" w:rsidRPr="00B32A09" w:rsidRDefault="0072459C" w:rsidP="0003737E">
                            <w:pPr>
                              <w:shd w:val="clear" w:color="auto" w:fill="FFFFFF"/>
                              <w:jc w:val="both"/>
                              <w:rPr>
                                <w:rFonts w:ascii="Arial" w:hAnsi="Arial" w:cs="Arial"/>
                                <w:color w:val="444444"/>
                                <w:szCs w:val="24"/>
                              </w:rPr>
                            </w:pPr>
                          </w:p>
                          <w:p w:rsidR="0072459C" w:rsidRPr="00B32A09" w:rsidRDefault="0072459C" w:rsidP="0003737E">
                            <w:pPr>
                              <w:shd w:val="clear" w:color="auto" w:fill="FFFFFF"/>
                              <w:jc w:val="both"/>
                              <w:rPr>
                                <w:rFonts w:ascii="Arial" w:hAnsi="Arial" w:cs="Arial"/>
                                <w:color w:val="444444"/>
                                <w:szCs w:val="24"/>
                              </w:rPr>
                            </w:pPr>
                          </w:p>
                          <w:p w:rsidR="0072459C" w:rsidRDefault="0072459C" w:rsidP="0003737E">
                            <w:pPr>
                              <w:shd w:val="clear" w:color="auto" w:fill="FFFFFF"/>
                              <w:jc w:val="both"/>
                              <w:rPr>
                                <w:rFonts w:ascii="Arial" w:hAnsi="Arial" w:cs="Arial"/>
                                <w:color w:val="000000"/>
                                <w:szCs w:val="24"/>
                                <w:shd w:val="clear" w:color="auto" w:fill="FFFFFF"/>
                              </w:rPr>
                            </w:pPr>
                          </w:p>
                          <w:p w:rsidR="0072459C" w:rsidRPr="00532C97" w:rsidRDefault="0072459C" w:rsidP="0003737E">
                            <w:pPr>
                              <w:rPr>
                                <w:rFonts w:ascii="Verdana" w:hAnsi="Verdana"/>
                                <w:i/>
                                <w:iCs/>
                                <w:color w:val="808080" w:themeColor="background1" w:themeShade="80"/>
                                <w:sz w:val="22"/>
                                <w:szCs w:val="22"/>
                              </w:rPr>
                            </w:pPr>
                          </w:p>
                          <w:p w:rsidR="0072459C" w:rsidRDefault="0072459C" w:rsidP="0003737E">
                            <w:pPr>
                              <w:rPr>
                                <w:rFonts w:ascii="Arial" w:hAnsi="Arial" w:cs="Arial"/>
                                <w:b/>
                                <w:bCs/>
                                <w:sz w:val="56"/>
                                <w:szCs w:val="56"/>
                              </w:rPr>
                            </w:pPr>
                          </w:p>
                          <w:p w:rsidR="0072459C" w:rsidRDefault="0072459C" w:rsidP="0003737E">
                            <w:pPr>
                              <w:jc w:val="center"/>
                              <w:rPr>
                                <w:rFonts w:ascii="Arial" w:hAnsi="Arial" w:cs="Arial"/>
                                <w:b/>
                                <w:bCs/>
                                <w:sz w:val="56"/>
                                <w:szCs w:val="56"/>
                              </w:rPr>
                            </w:pPr>
                          </w:p>
                          <w:p w:rsidR="0072459C" w:rsidRDefault="0072459C" w:rsidP="0003737E">
                            <w:pPr>
                              <w:rPr>
                                <w:rFonts w:ascii="Arial" w:hAnsi="Arial" w:cs="Arial"/>
                                <w:b/>
                                <w:bCs/>
                                <w:sz w:val="56"/>
                                <w:szCs w:val="56"/>
                              </w:rPr>
                            </w:pPr>
                          </w:p>
                          <w:p w:rsidR="0072459C" w:rsidRPr="00115369" w:rsidRDefault="0072459C" w:rsidP="0003737E">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5" style="position:absolute;margin-left:54.65pt;margin-top:71.4pt;width:476.2pt;height:716.6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" o:allowincell="f" stroked="f">
                <v:shadow on="t" type="perspective" color="#4f81bd" origin="-.5,-.5" offset="-3pt,-3pt" matrix="58982f,,,58982f"/>
                <v:textbox inset=",,36pt,18pt">
                  <w:txbxContent>
                    <w:p w:rsidR="008E7A81" w:rsidRDefault="008E7A81" w:rsidP="0003737E">
                      <w:pPr>
                        <w:shd w:val="clear" w:color="auto" w:fill="FFFFFF"/>
                        <w:jc w:val="both"/>
                        <w:rPr>
                          <w:rFonts w:ascii="Calibri" w:hAnsi="Calibri" w:cs="Calibri"/>
                          <w:color w:val="444444"/>
                          <w:shd w:val="clear" w:color="auto" w:fill="FFFFFF"/>
                        </w:rPr>
                      </w:pPr>
                      <w:r w:rsidRPr="00B32A09">
                        <w:rPr>
                          <w:rFonts w:ascii="Calibri" w:hAnsi="Calibri" w:cs="Calibri"/>
                          <w:color w:val="444444"/>
                          <w:shd w:val="clear" w:color="auto" w:fill="FFFFFF"/>
                        </w:rPr>
                        <w:t> </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2060"/>
                          <w:sz w:val="28"/>
                          <w:szCs w:val="28"/>
                          <w:shd w:val="clear" w:color="auto" w:fill="FFFFFF"/>
                        </w:rPr>
                        <w:t>3 – Violence d’Etat, déni de guerre et crimes contre l’humanité </w:t>
                      </w:r>
                      <w:r w:rsidRPr="00FB79AC">
                        <w:rPr>
                          <w:rFonts w:ascii="Times New Roman" w:hAnsi="Times New Roman" w:cs="Times New Roman"/>
                          <w:color w:val="444444"/>
                          <w:sz w:val="28"/>
                          <w:szCs w:val="28"/>
                          <w:shd w:val="clear" w:color="auto" w:fill="FFFFFF"/>
                        </w:rPr>
                        <w:t> </w:t>
                      </w:r>
                    </w:p>
                    <w:p w:rsidR="008E7A81" w:rsidRPr="00FB79AC" w:rsidRDefault="008E7A81" w:rsidP="0003737E">
                      <w:pPr>
                        <w:shd w:val="clear" w:color="auto" w:fill="FFFFFF"/>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 </w:t>
                      </w:r>
                      <w:r w:rsidRPr="00FB79AC">
                        <w:rPr>
                          <w:rFonts w:ascii="Times New Roman" w:hAnsi="Times New Roman" w:cs="Times New Roman"/>
                          <w:b/>
                          <w:bCs/>
                          <w:color w:val="000000"/>
                          <w:sz w:val="28"/>
                          <w:szCs w:val="28"/>
                          <w:shd w:val="clear" w:color="auto" w:fill="FFFFFF"/>
                        </w:rPr>
                        <w:t>31 - Droits bafoués</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b/>
                          <w:bCs/>
                          <w:color w:val="000000"/>
                          <w:sz w:val="28"/>
                          <w:szCs w:val="28"/>
                          <w:shd w:val="clear" w:color="auto" w:fill="FFFFFF"/>
                        </w:rPr>
                        <w:t>311 – Dérives du pouvoir judiciaire</w:t>
                      </w:r>
                    </w:p>
                    <w:p w:rsidR="008E7A81" w:rsidRPr="00FB79AC" w:rsidRDefault="008E7A81" w:rsidP="0003737E">
                      <w:pPr>
                        <w:shd w:val="clear" w:color="auto" w:fill="FFFFFF"/>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Atteintes au principe fondateur de la séparation des pouvoirs</w:t>
                      </w:r>
                    </w:p>
                    <w:p w:rsidR="008E7A81" w:rsidRPr="00FB79AC" w:rsidRDefault="008E7A81" w:rsidP="0003737E">
                      <w:pPr>
                        <w:shd w:val="clear" w:color="auto" w:fill="FFFFFF"/>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Atteintes à la légitime défense</w:t>
                      </w:r>
                    </w:p>
                    <w:p w:rsidR="008E7A81" w:rsidRPr="00FB79AC" w:rsidRDefault="008E7A81" w:rsidP="0003737E">
                      <w:pPr>
                        <w:shd w:val="clear" w:color="auto" w:fill="FFFFFF"/>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Internements abusifs d’ordre politique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Maltraitance et mutilations du peuple français</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Refus de défense des intérêts du peuple français</w:t>
                      </w:r>
                    </w:p>
                    <w:p w:rsidR="008E7A81" w:rsidRPr="00FB79AC" w:rsidRDefault="008E7A81" w:rsidP="0003737E">
                      <w:pPr>
                        <w:numPr>
                          <w:ilvl w:val="0"/>
                          <w:numId w:val="2"/>
                        </w:numPr>
                        <w:shd w:val="clear" w:color="auto" w:fill="FFFFFF"/>
                        <w:ind w:left="1440"/>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non reconnaissance du racisme anti-blanc ou anti-français,</w:t>
                      </w:r>
                    </w:p>
                    <w:p w:rsidR="008E7A81" w:rsidRPr="00FB79AC" w:rsidRDefault="008E7A81" w:rsidP="0003737E">
                      <w:pPr>
                        <w:numPr>
                          <w:ilvl w:val="0"/>
                          <w:numId w:val="2"/>
                        </w:numPr>
                        <w:shd w:val="clear" w:color="auto" w:fill="FFFFFF"/>
                        <w:spacing w:after="200"/>
                        <w:ind w:left="1440"/>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cession illégitime et anticonstitutionnelle de nos frontières telle celle de Porta dans les PO comportant la source de l'Ariège au bénéfice de l'Andorre, atteinte à notre patrimoine ancestral, traité d'Aix la Chapelle...</w:t>
                      </w:r>
                    </w:p>
                    <w:p w:rsidR="008E7A81" w:rsidRPr="00FB79AC" w:rsidRDefault="008E7A81" w:rsidP="0003737E">
                      <w:pPr>
                        <w:shd w:val="clear" w:color="auto" w:fill="FFFFFF"/>
                        <w:jc w:val="both"/>
                        <w:rPr>
                          <w:rFonts w:ascii="Times New Roman" w:hAnsi="Times New Roman" w:cs="Times New Roman"/>
                          <w:color w:val="444444"/>
                          <w:sz w:val="28"/>
                          <w:szCs w:val="28"/>
                          <w:shd w:val="clear" w:color="auto" w:fill="FFFFFF"/>
                        </w:rPr>
                      </w:pP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312 - Détournement totalitaire et abusif de la notion de protection,</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Dérives vers un état policier (milices, Eurogendfor, arrestations arbitraires, fichage biométrique, vols de données personnelles, surveillance, données GPS, billets de transports nominatifs...)</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Oppression politique par la censure et procès contre les patriotes (répression de toute résistance à la politique migratoire).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Dissimulation d'une hégémonie étrangère sur la France notamment celle de la MENA (la MENA est un groupement de pays constitué par le Moyen-Orient et l’Afrique du Nord)</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Sous-information, banalisation, dissimulation, impunité des crimes.</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color w:val="000000"/>
                          <w:sz w:val="28"/>
                          <w:szCs w:val="28"/>
                          <w:shd w:val="clear" w:color="auto" w:fill="FFFFFF"/>
                        </w:rPr>
                        <w:t>Art 211-1 CP : </w:t>
                      </w:r>
                      <w:r w:rsidRPr="00FB79AC">
                        <w:rPr>
                          <w:rFonts w:ascii="Times New Roman" w:hAnsi="Times New Roman" w:cs="Times New Roman"/>
                          <w:i/>
                          <w:iCs/>
                          <w:color w:val="000000"/>
                          <w:sz w:val="28"/>
                          <w:szCs w:val="28"/>
                          <w:shd w:val="clear" w:color="auto" w:fill="FFFFFF"/>
                        </w:rPr>
                        <w:t>Atteinte grave à l'intégrité physique ou psychique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L'emprisonnement ou toute autre forme de privation grave de liberté physique en violation des dispositions fondamentales du droit international</w:t>
                      </w:r>
                      <w:r w:rsidRPr="00FB79AC">
                        <w:rPr>
                          <w:rFonts w:ascii="Times New Roman" w:hAnsi="Times New Roman" w:cs="Times New Roman"/>
                          <w:color w:val="000000"/>
                          <w:sz w:val="28"/>
                          <w:szCs w:val="28"/>
                          <w:shd w:val="clear" w:color="auto" w:fill="FFFFFF"/>
                        </w:rPr>
                        <w:t> ;</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Les autres actes inhumains de caractère analogue causant intentionnellement de grandes souffrances ou des atteintes graves à l'intégrité physique ou psychique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La disparition forcée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i/>
                          <w:iCs/>
                          <w:color w:val="444444"/>
                          <w:sz w:val="28"/>
                          <w:szCs w:val="28"/>
                          <w:shd w:val="clear" w:color="auto" w:fill="FFFFFF"/>
                        </w:rPr>
                        <w:t> </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color w:val="000000"/>
                          <w:sz w:val="28"/>
                          <w:szCs w:val="28"/>
                          <w:shd w:val="clear" w:color="auto" w:fill="FFFFFF"/>
                        </w:rPr>
                        <w:t>  </w:t>
                      </w:r>
                      <w:r w:rsidRPr="00FB79AC">
                        <w:rPr>
                          <w:rFonts w:ascii="Times New Roman" w:hAnsi="Times New Roman" w:cs="Times New Roman"/>
                          <w:b/>
                          <w:bCs/>
                          <w:color w:val="000000"/>
                          <w:sz w:val="28"/>
                          <w:szCs w:val="28"/>
                          <w:shd w:val="clear" w:color="auto" w:fill="FFFFFF"/>
                        </w:rPr>
                        <w:t>32 – Crimes de guerre (individuels et collectifs)</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321 – Laxisme ou non-répression des appels à l'extermination de Français </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Actes de barbarie, incitation à la haine contre les Français, en particulier de la part de prétendus artistes ou de personnes ayant accès aux médias</w:t>
                      </w:r>
                    </w:p>
                    <w:p w:rsidR="008E7A81" w:rsidRPr="00B32A09" w:rsidRDefault="008E7A81" w:rsidP="0003737E">
                      <w:pPr>
                        <w:shd w:val="clear" w:color="auto" w:fill="FFFFFF"/>
                        <w:jc w:val="both"/>
                        <w:rPr>
                          <w:rFonts w:ascii="Arial" w:hAnsi="Arial" w:cs="Arial"/>
                          <w:color w:val="444444"/>
                          <w:szCs w:val="24"/>
                        </w:rPr>
                      </w:pPr>
                    </w:p>
                    <w:p w:rsidR="008E7A81" w:rsidRPr="00B32A09" w:rsidRDefault="008E7A81" w:rsidP="0003737E">
                      <w:pPr>
                        <w:shd w:val="clear" w:color="auto" w:fill="FFFFFF"/>
                        <w:jc w:val="both"/>
                        <w:rPr>
                          <w:rFonts w:ascii="Arial" w:hAnsi="Arial" w:cs="Arial"/>
                          <w:color w:val="444444"/>
                          <w:szCs w:val="24"/>
                        </w:rPr>
                      </w:pPr>
                    </w:p>
                    <w:p w:rsidR="008E7A81" w:rsidRDefault="008E7A81" w:rsidP="0003737E">
                      <w:pPr>
                        <w:shd w:val="clear" w:color="auto" w:fill="FFFFFF"/>
                        <w:jc w:val="both"/>
                        <w:rPr>
                          <w:rFonts w:ascii="Arial" w:hAnsi="Arial" w:cs="Arial"/>
                          <w:color w:val="000000"/>
                          <w:szCs w:val="24"/>
                          <w:shd w:val="clear" w:color="auto" w:fill="FFFFFF"/>
                        </w:rPr>
                      </w:pPr>
                    </w:p>
                    <w:p w:rsidR="008E7A81" w:rsidRPr="00532C97" w:rsidRDefault="008E7A81" w:rsidP="0003737E">
                      <w:pPr>
                        <w:rPr>
                          <w:rFonts w:ascii="Verdana" w:hAnsi="Verdana"/>
                          <w:i/>
                          <w:iCs/>
                          <w:color w:val="808080" w:themeColor="background1" w:themeShade="80"/>
                          <w:sz w:val="22"/>
                          <w:szCs w:val="22"/>
                        </w:rPr>
                      </w:pPr>
                    </w:p>
                    <w:p w:rsidR="008E7A81" w:rsidRDefault="008E7A81" w:rsidP="0003737E">
                      <w:pPr>
                        <w:rPr>
                          <w:rFonts w:ascii="Arial" w:hAnsi="Arial" w:cs="Arial"/>
                          <w:b/>
                          <w:bCs/>
                          <w:sz w:val="56"/>
                          <w:szCs w:val="56"/>
                        </w:rPr>
                      </w:pPr>
                    </w:p>
                    <w:p w:rsidR="008E7A81" w:rsidRDefault="008E7A81" w:rsidP="0003737E">
                      <w:pPr>
                        <w:jc w:val="center"/>
                        <w:rPr>
                          <w:rFonts w:ascii="Arial" w:hAnsi="Arial" w:cs="Arial"/>
                          <w:b/>
                          <w:bCs/>
                          <w:sz w:val="56"/>
                          <w:szCs w:val="56"/>
                        </w:rPr>
                      </w:pPr>
                    </w:p>
                    <w:p w:rsidR="008E7A81" w:rsidRDefault="008E7A81" w:rsidP="0003737E">
                      <w:pPr>
                        <w:rPr>
                          <w:rFonts w:ascii="Arial" w:hAnsi="Arial" w:cs="Arial"/>
                          <w:b/>
                          <w:bCs/>
                          <w:sz w:val="56"/>
                          <w:szCs w:val="56"/>
                        </w:rPr>
                      </w:pPr>
                    </w:p>
                    <w:p w:rsidR="008E7A81" w:rsidRPr="00115369" w:rsidRDefault="008E7A81" w:rsidP="0003737E">
                      <w:pPr>
                        <w:rPr>
                          <w:i/>
                          <w:iCs/>
                          <w:color w:val="808080" w:themeColor="background1" w:themeShade="80"/>
                          <w:sz w:val="28"/>
                          <w:szCs w:val="28"/>
                        </w:rPr>
                      </w:pPr>
                    </w:p>
                  </w:txbxContent>
                </v:textbox>
                <w10:wrap type="square" anchorx="page" anchory="margin"/>
              </v:roundrect>
            </w:pict>
          </mc:Fallback>
        </mc:AlternateContent>
      </w:r>
      <w:r w:rsidR="0003737E" w:rsidRPr="0003737E">
        <w:rPr>
          <w:lang w:eastAsia="fr-FR"/>
        </w:rPr>
        <mc:AlternateContent>
          <mc:Choice Requires="wps">
            <w:drawing>
              <wp:anchor distT="0" distB="0" distL="114300" distR="114300" simplePos="0" relativeHeight="251713536" behindDoc="0" locked="0" layoutInCell="0" allowOverlap="1" wp14:anchorId="61973582" wp14:editId="00EC9612">
                <wp:simplePos x="0" y="0"/>
                <wp:positionH relativeFrom="page">
                  <wp:posOffset>694690</wp:posOffset>
                </wp:positionH>
                <wp:positionV relativeFrom="margin">
                  <wp:posOffset>905510</wp:posOffset>
                </wp:positionV>
                <wp:extent cx="6619875" cy="9101455"/>
                <wp:effectExtent l="171450" t="171450" r="66675" b="61595"/>
                <wp:wrapSquare wrapText="bothSides"/>
                <wp:docPr id="1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910145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322 – Déni des crimes de guerre et contre l'humanité</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Bataclan</w:t>
                            </w:r>
                            <w:r w:rsidRPr="00FB79AC">
                              <w:rPr>
                                <w:rFonts w:ascii="Times New Roman" w:hAnsi="Times New Roman" w:cs="Times New Roman"/>
                                <w:color w:val="444444"/>
                                <w:sz w:val="28"/>
                                <w:szCs w:val="28"/>
                              </w:rPr>
                              <w:t xml:space="preserve">, </w:t>
                            </w:r>
                            <w:r w:rsidRPr="00FB79AC">
                              <w:rPr>
                                <w:rFonts w:ascii="Times New Roman" w:hAnsi="Times New Roman" w:cs="Times New Roman"/>
                                <w:color w:val="000000"/>
                                <w:sz w:val="28"/>
                                <w:szCs w:val="28"/>
                                <w:shd w:val="clear" w:color="auto" w:fill="FFFFFF"/>
                              </w:rPr>
                              <w:t>Nice</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Egorgements et éventrations au quotidien, comme à Marseille.</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Impunité psychiatrique des djihadistes (rapatriement de Syrie de criminels de guerre) donc irresponsabilité organisée. </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L'extermination</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La torture</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La persécution de tout groupe ou de toute collectivité identifiable pour des motifs d'ordre politique, racial, national, ethnique, culturel, religieux ou sexiste ou en fonction d'autres critères universellement reconnus comme inadmissibles en droit international</w:t>
                            </w:r>
                            <w:r w:rsidRPr="00FB79AC">
                              <w:rPr>
                                <w:rFonts w:ascii="Times New Roman" w:hAnsi="Times New Roman" w:cs="Times New Roman"/>
                                <w:color w:val="000000"/>
                                <w:sz w:val="28"/>
                                <w:szCs w:val="28"/>
                                <w:shd w:val="clear" w:color="auto" w:fill="FFFFFF"/>
                              </w:rPr>
                              <w:t>.</w:t>
                            </w:r>
                          </w:p>
                          <w:p w:rsidR="0072459C" w:rsidRPr="00FB79AC" w:rsidRDefault="0072459C" w:rsidP="0003737E">
                            <w:pPr>
                              <w:shd w:val="clear" w:color="auto" w:fill="FFFFFF"/>
                              <w:jc w:val="both"/>
                              <w:rPr>
                                <w:rFonts w:ascii="Times New Roman" w:hAnsi="Times New Roman" w:cs="Times New Roman"/>
                                <w:b/>
                                <w:bCs/>
                                <w:color w:val="000000"/>
                                <w:sz w:val="28"/>
                                <w:szCs w:val="28"/>
                                <w:shd w:val="clear" w:color="auto" w:fill="FFFFFF"/>
                              </w:rPr>
                            </w:pP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33 - Manipulation médiatique</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b/>
                                <w:bCs/>
                                <w:color w:val="000000"/>
                                <w:sz w:val="28"/>
                                <w:szCs w:val="28"/>
                                <w:shd w:val="clear" w:color="auto" w:fill="FFFFFF"/>
                              </w:rPr>
                              <w:t>331 - Escroquerie médiatique et systémique du jugement du Peuple face à sa mise en danger systématique</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color w:val="000000"/>
                                <w:sz w:val="28"/>
                                <w:szCs w:val="28"/>
                                <w:shd w:val="clear" w:color="auto" w:fill="FFFFFF"/>
                              </w:rPr>
                              <w:t>Incitation du Pouvoir à la haine de la France,</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Jeunesse totalement sacrifiée  et manipulée,</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Endoctrinement migratoire par le biais de la presse, des lobbies, de l’AN et de la corruption active du citoyen pour loger le migrant (aides fiscales et escroquerie du vivre-ensemble, idéologie inclusive, système d'iniquité à l'égard des SDF).</w:t>
                            </w:r>
                          </w:p>
                          <w:p w:rsidR="0072459C" w:rsidRPr="00FB79AC" w:rsidRDefault="0072459C" w:rsidP="0003737E">
                            <w:pPr>
                              <w:shd w:val="clear" w:color="auto" w:fill="FFFFFF"/>
                              <w:jc w:val="both"/>
                              <w:rPr>
                                <w:rFonts w:ascii="Times New Roman" w:hAnsi="Times New Roman" w:cs="Times New Roman"/>
                                <w:b/>
                                <w:bCs/>
                                <w:color w:val="000000"/>
                                <w:sz w:val="28"/>
                                <w:szCs w:val="28"/>
                                <w:shd w:val="clear" w:color="auto" w:fill="FFFFFF"/>
                              </w:rPr>
                            </w:pP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332 - Dissimulation de crimes par la presse</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Accoutumance systémique à la violence (ampleur du racket généralisé, des agressions au couteau, le sexisme clanique + harcèlement de rue, surcharge des prisons devenues incontrôlables.)</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Endoctrinement à la mauvaise résilience (marche ou crève)</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Criminalisation des patriotes</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Les autres actes inhumains de caractère analogue causant intentionnellement de grandes souffrances ou des atteintes graves à l'intégrité physique ou psychique</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Le viol, la prostitution forcée, la grossesse forcée, la stérilisation forcée ou toute autre forme de violence sexuelle de gravité comparable</w:t>
                            </w:r>
                            <w:r w:rsidRPr="00FB79AC">
                              <w:rPr>
                                <w:rFonts w:ascii="Times New Roman" w:hAnsi="Times New Roman" w:cs="Times New Roman"/>
                                <w:color w:val="000000"/>
                                <w:sz w:val="28"/>
                                <w:szCs w:val="28"/>
                                <w:shd w:val="clear" w:color="auto" w:fill="FFFFFF"/>
                              </w:rPr>
                              <w:t> ;</w:t>
                            </w:r>
                          </w:p>
                          <w:p w:rsidR="0072459C" w:rsidRPr="00FB79AC" w:rsidRDefault="0072459C" w:rsidP="0003737E">
                            <w:pPr>
                              <w:shd w:val="clear" w:color="auto" w:fill="FFFFFF"/>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p>
                          <w:p w:rsidR="0072459C" w:rsidRPr="00FB79AC" w:rsidRDefault="0072459C"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Observatoire en application du point 4 de la Charte du CCP:</w:t>
                            </w:r>
                          </w:p>
                          <w:p w:rsidR="0072459C" w:rsidRDefault="0072459C" w:rsidP="0003737E">
                            <w:pPr>
                              <w:shd w:val="clear" w:color="auto" w:fill="FFFFFF"/>
                              <w:jc w:val="both"/>
                              <w:rPr>
                                <w:rFonts w:ascii="Times New Roman" w:hAnsi="Times New Roman" w:cs="Times New Roman"/>
                                <w:b/>
                                <w:bCs/>
                                <w:color w:val="000000"/>
                                <w:sz w:val="28"/>
                                <w:szCs w:val="28"/>
                                <w:shd w:val="clear" w:color="auto" w:fill="FFFFFF"/>
                              </w:rPr>
                            </w:pPr>
                            <w:r w:rsidRPr="00FB79AC">
                              <w:rPr>
                                <w:rFonts w:ascii="Times New Roman" w:hAnsi="Times New Roman" w:cs="Times New Roman"/>
                                <w:b/>
                                <w:bCs/>
                                <w:color w:val="000000"/>
                                <w:sz w:val="28"/>
                                <w:szCs w:val="28"/>
                                <w:shd w:val="clear" w:color="auto" w:fill="FFFFFF"/>
                              </w:rPr>
                              <w:t>"Mobiliser les citoyens pour faire condamner, voire faire interdire, tout ce qui porte atteinte à notre identité nationale."</w:t>
                            </w:r>
                            <w:r w:rsidRPr="00FB79AC">
                              <w:rPr>
                                <w:rFonts w:ascii="Times New Roman" w:hAnsi="Times New Roman" w:cs="Times New Roman"/>
                                <w:color w:val="444444"/>
                                <w:sz w:val="28"/>
                                <w:szCs w:val="28"/>
                              </w:rPr>
                              <w:t xml:space="preserve"> </w:t>
                            </w:r>
                            <w:r w:rsidRPr="00FB79AC">
                              <w:rPr>
                                <w:rFonts w:ascii="Times New Roman" w:hAnsi="Times New Roman" w:cs="Times New Roman"/>
                                <w:b/>
                                <w:bCs/>
                                <w:color w:val="000000"/>
                                <w:sz w:val="28"/>
                                <w:szCs w:val="28"/>
                                <w:shd w:val="clear" w:color="auto" w:fill="FFFFFF"/>
                              </w:rPr>
                              <w:t>Il s'agit de convier les citoyens en conseil d’arbitrage pour faire condamner, voire faire interdire, tout ce qui porte atteinte à notre identité ancestrale nationale et européenne.</w:t>
                            </w:r>
                          </w:p>
                          <w:p w:rsidR="0072459C" w:rsidRDefault="0072459C" w:rsidP="0003737E">
                            <w:pPr>
                              <w:shd w:val="clear" w:color="auto" w:fill="FFFFFF"/>
                              <w:jc w:val="both"/>
                              <w:rPr>
                                <w:rFonts w:ascii="Times New Roman" w:hAnsi="Times New Roman" w:cs="Times New Roman"/>
                                <w:b/>
                                <w:bCs/>
                                <w:color w:val="000000"/>
                                <w:sz w:val="28"/>
                                <w:szCs w:val="28"/>
                                <w:shd w:val="clear" w:color="auto" w:fill="FFFFFF"/>
                              </w:rPr>
                            </w:pPr>
                          </w:p>
                          <w:p w:rsidR="0072459C" w:rsidRDefault="0072459C" w:rsidP="0003737E">
                            <w:pPr>
                              <w:shd w:val="clear" w:color="auto" w:fill="FFFFFF"/>
                              <w:jc w:val="both"/>
                              <w:rPr>
                                <w:rFonts w:ascii="Times New Roman" w:hAnsi="Times New Roman" w:cs="Times New Roman"/>
                                <w:b/>
                                <w:bCs/>
                                <w:color w:val="000000"/>
                                <w:sz w:val="28"/>
                                <w:szCs w:val="28"/>
                                <w:shd w:val="clear" w:color="auto" w:fill="FFFFFF"/>
                              </w:rPr>
                            </w:pPr>
                          </w:p>
                          <w:p w:rsidR="0072459C" w:rsidRDefault="0072459C" w:rsidP="0003737E">
                            <w:pPr>
                              <w:shd w:val="clear" w:color="auto" w:fill="FFFFFF"/>
                              <w:jc w:val="both"/>
                              <w:rPr>
                                <w:rFonts w:ascii="Times New Roman" w:hAnsi="Times New Roman" w:cs="Times New Roman"/>
                                <w:b/>
                                <w:bCs/>
                                <w:color w:val="000000"/>
                                <w:sz w:val="28"/>
                                <w:szCs w:val="28"/>
                                <w:shd w:val="clear" w:color="auto" w:fill="FFFFFF"/>
                              </w:rPr>
                            </w:pPr>
                          </w:p>
                          <w:p w:rsidR="0072459C" w:rsidRPr="00FB79AC" w:rsidRDefault="0072459C" w:rsidP="0003737E">
                            <w:pPr>
                              <w:shd w:val="clear" w:color="auto" w:fill="FFFFFF"/>
                              <w:jc w:val="both"/>
                              <w:rPr>
                                <w:rFonts w:ascii="Times New Roman" w:hAnsi="Times New Roman" w:cs="Times New Roman"/>
                                <w:color w:val="444444"/>
                                <w:sz w:val="28"/>
                                <w:szCs w:val="28"/>
                              </w:rPr>
                            </w:pPr>
                          </w:p>
                          <w:p w:rsidR="0072459C" w:rsidRDefault="0072459C" w:rsidP="0003737E">
                            <w:pPr>
                              <w:shd w:val="clear" w:color="auto" w:fill="FFFFFF"/>
                              <w:jc w:val="both"/>
                              <w:rPr>
                                <w:rFonts w:ascii="Arial" w:hAnsi="Arial" w:cs="Arial"/>
                                <w:color w:val="444444"/>
                                <w:szCs w:val="24"/>
                              </w:rPr>
                            </w:pPr>
                          </w:p>
                          <w:p w:rsidR="0072459C" w:rsidRDefault="0072459C" w:rsidP="0003737E">
                            <w:pPr>
                              <w:shd w:val="clear" w:color="auto" w:fill="FFFFFF"/>
                              <w:jc w:val="both"/>
                              <w:rPr>
                                <w:rFonts w:ascii="Arial" w:hAnsi="Arial" w:cs="Arial"/>
                                <w:color w:val="444444"/>
                                <w:szCs w:val="24"/>
                              </w:rPr>
                            </w:pPr>
                          </w:p>
                          <w:p w:rsidR="0072459C" w:rsidRDefault="0072459C" w:rsidP="0003737E">
                            <w:pPr>
                              <w:shd w:val="clear" w:color="auto" w:fill="FFFFFF"/>
                              <w:jc w:val="both"/>
                              <w:rPr>
                                <w:rFonts w:ascii="Arial" w:hAnsi="Arial" w:cs="Arial"/>
                                <w:color w:val="444444"/>
                                <w:szCs w:val="24"/>
                              </w:rPr>
                            </w:pPr>
                          </w:p>
                          <w:p w:rsidR="0072459C" w:rsidRDefault="0072459C" w:rsidP="0003737E">
                            <w:pPr>
                              <w:shd w:val="clear" w:color="auto" w:fill="FFFFFF"/>
                              <w:jc w:val="both"/>
                              <w:rPr>
                                <w:rFonts w:ascii="Arial" w:hAnsi="Arial" w:cs="Arial"/>
                                <w:color w:val="000000"/>
                                <w:szCs w:val="24"/>
                                <w:shd w:val="clear" w:color="auto" w:fill="FFFFFF"/>
                              </w:rPr>
                            </w:pPr>
                          </w:p>
                          <w:p w:rsidR="0072459C" w:rsidRPr="00532C97" w:rsidRDefault="0072459C" w:rsidP="0003737E">
                            <w:pPr>
                              <w:rPr>
                                <w:rFonts w:ascii="Verdana" w:hAnsi="Verdana"/>
                                <w:i/>
                                <w:iCs/>
                                <w:color w:val="808080" w:themeColor="background1" w:themeShade="80"/>
                                <w:sz w:val="22"/>
                                <w:szCs w:val="22"/>
                              </w:rPr>
                            </w:pPr>
                          </w:p>
                          <w:p w:rsidR="0072459C" w:rsidRDefault="0072459C" w:rsidP="0003737E">
                            <w:pPr>
                              <w:rPr>
                                <w:rFonts w:ascii="Arial" w:hAnsi="Arial" w:cs="Arial"/>
                                <w:b/>
                                <w:bCs/>
                                <w:sz w:val="56"/>
                                <w:szCs w:val="56"/>
                              </w:rPr>
                            </w:pPr>
                          </w:p>
                          <w:p w:rsidR="0072459C" w:rsidRDefault="0072459C" w:rsidP="0003737E">
                            <w:pPr>
                              <w:jc w:val="center"/>
                              <w:rPr>
                                <w:rFonts w:ascii="Arial" w:hAnsi="Arial" w:cs="Arial"/>
                                <w:b/>
                                <w:bCs/>
                                <w:sz w:val="56"/>
                                <w:szCs w:val="56"/>
                              </w:rPr>
                            </w:pPr>
                          </w:p>
                          <w:p w:rsidR="0072459C" w:rsidRDefault="0072459C" w:rsidP="0003737E">
                            <w:pPr>
                              <w:rPr>
                                <w:rFonts w:ascii="Arial" w:hAnsi="Arial" w:cs="Arial"/>
                                <w:b/>
                                <w:bCs/>
                                <w:sz w:val="56"/>
                                <w:szCs w:val="56"/>
                              </w:rPr>
                            </w:pPr>
                          </w:p>
                          <w:p w:rsidR="0072459C" w:rsidRPr="00115369" w:rsidRDefault="0072459C" w:rsidP="0003737E">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6" style="position:absolute;margin-left:54.7pt;margin-top:71.3pt;width:521.25pt;height:716.6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" o:allowincell="f" stroked="f">
                <v:shadow on="t" type="perspective" color="#4f81bd" origin="-.5,-.5" offset="-3pt,-3pt" matrix="58982f,,,58982f"/>
                <v:textbox inset=",,36pt,18pt">
                  <w:txbxContent>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322 – Déni des crimes de guerre et contre l'humanité</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Bataclan</w:t>
                      </w:r>
                      <w:r w:rsidRPr="00FB79AC">
                        <w:rPr>
                          <w:rFonts w:ascii="Times New Roman" w:hAnsi="Times New Roman" w:cs="Times New Roman"/>
                          <w:color w:val="444444"/>
                          <w:sz w:val="28"/>
                          <w:szCs w:val="28"/>
                        </w:rPr>
                        <w:t xml:space="preserve">, </w:t>
                      </w:r>
                      <w:r w:rsidRPr="00FB79AC">
                        <w:rPr>
                          <w:rFonts w:ascii="Times New Roman" w:hAnsi="Times New Roman" w:cs="Times New Roman"/>
                          <w:color w:val="000000"/>
                          <w:sz w:val="28"/>
                          <w:szCs w:val="28"/>
                          <w:shd w:val="clear" w:color="auto" w:fill="FFFFFF"/>
                        </w:rPr>
                        <w:t>Nice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Egorgements et éventrations au quotidien, comme à Marseille.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Impunité psychiatrique des djihadistes (rapatriement de Syrie de criminels de guerre) donc irresponsabilité organisée. </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L'extermination</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La torture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La persécution de tout groupe ou de toute collectivité identifiable pour des motifs d'ordre politique, racial, national, ethnique, culturel, religieux ou sexiste ou en fonction d'autres critères universellement reconnus comme inadmissibles en droit international</w:t>
                      </w:r>
                      <w:r w:rsidRPr="00FB79AC">
                        <w:rPr>
                          <w:rFonts w:ascii="Times New Roman" w:hAnsi="Times New Roman" w:cs="Times New Roman"/>
                          <w:color w:val="000000"/>
                          <w:sz w:val="28"/>
                          <w:szCs w:val="28"/>
                          <w:shd w:val="clear" w:color="auto" w:fill="FFFFFF"/>
                        </w:rPr>
                        <w:t>.</w:t>
                      </w:r>
                    </w:p>
                    <w:p w:rsidR="008E7A81" w:rsidRPr="00FB79AC" w:rsidRDefault="008E7A81" w:rsidP="0003737E">
                      <w:pPr>
                        <w:shd w:val="clear" w:color="auto" w:fill="FFFFFF"/>
                        <w:jc w:val="both"/>
                        <w:rPr>
                          <w:rFonts w:ascii="Times New Roman" w:hAnsi="Times New Roman" w:cs="Times New Roman"/>
                          <w:b/>
                          <w:bCs/>
                          <w:color w:val="000000"/>
                          <w:sz w:val="28"/>
                          <w:szCs w:val="28"/>
                          <w:shd w:val="clear" w:color="auto" w:fill="FFFFFF"/>
                        </w:rPr>
                      </w:pP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33 - Manipulation médiatique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b/>
                          <w:bCs/>
                          <w:color w:val="000000"/>
                          <w:sz w:val="28"/>
                          <w:szCs w:val="28"/>
                          <w:shd w:val="clear" w:color="auto" w:fill="FFFFFF"/>
                        </w:rPr>
                        <w:t>331 - Escroquerie médiatique et systémique du jugement du Peuple face à sa mise en danger systématique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color w:val="000000"/>
                          <w:sz w:val="28"/>
                          <w:szCs w:val="28"/>
                          <w:shd w:val="clear" w:color="auto" w:fill="FFFFFF"/>
                        </w:rPr>
                        <w:t>Incitation du Pouvoir à la haine de la France,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Jeunesse totalement sacrifiée  et manipulée,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Endoctrinement migratoire par le biais de la presse, des lobbies, de l’AN et de la corruption active du citoyen pour loger le migrant (aides fiscales et escroquerie du vivre-ensemble, idéologie inclusive, système d'iniquité à l'égard des SDF).</w:t>
                      </w:r>
                    </w:p>
                    <w:p w:rsidR="008E7A81" w:rsidRPr="00FB79AC" w:rsidRDefault="008E7A81" w:rsidP="0003737E">
                      <w:pPr>
                        <w:shd w:val="clear" w:color="auto" w:fill="FFFFFF"/>
                        <w:jc w:val="both"/>
                        <w:rPr>
                          <w:rFonts w:ascii="Times New Roman" w:hAnsi="Times New Roman" w:cs="Times New Roman"/>
                          <w:b/>
                          <w:bCs/>
                          <w:color w:val="000000"/>
                          <w:sz w:val="28"/>
                          <w:szCs w:val="28"/>
                          <w:shd w:val="clear" w:color="auto" w:fill="FFFFFF"/>
                        </w:rPr>
                      </w:pP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332 - Dissimulation de crimes par la presse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Accoutumance systémique à la violence (ampleur du racket généralisé, des agressions au couteau, le sexisme clanique + harcèlement de rue, surcharge des prisons devenues incontrôlables.)</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Endoctrinement à la mauvaise résilience (marche ou crève)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Criminalisation des patriotes</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Les autres actes inhumains de caractère analogue causant intentionnellement de grandes souffrances ou des atteintes graves à l'intégrité physique ou psychique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Le viol, la prostitution forcée, la grossesse forcée, la stérilisation forcée ou toute autre forme de violence sexuelle de gravité comparable</w:t>
                      </w:r>
                      <w:r w:rsidRPr="00FB79AC">
                        <w:rPr>
                          <w:rFonts w:ascii="Times New Roman" w:hAnsi="Times New Roman" w:cs="Times New Roman"/>
                          <w:color w:val="000000"/>
                          <w:sz w:val="28"/>
                          <w:szCs w:val="28"/>
                          <w:shd w:val="clear" w:color="auto" w:fill="FFFFFF"/>
                        </w:rPr>
                        <w:t> ;</w:t>
                      </w:r>
                    </w:p>
                    <w:p w:rsidR="008E7A81" w:rsidRPr="00FB79AC" w:rsidRDefault="008E7A81" w:rsidP="0003737E">
                      <w:pPr>
                        <w:shd w:val="clear" w:color="auto" w:fill="FFFFFF"/>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Observatoire en application du point 4 de la Charte du CCP:</w:t>
                      </w:r>
                    </w:p>
                    <w:p w:rsidR="008E7A81" w:rsidRDefault="008E7A81" w:rsidP="0003737E">
                      <w:pPr>
                        <w:shd w:val="clear" w:color="auto" w:fill="FFFFFF"/>
                        <w:jc w:val="both"/>
                        <w:rPr>
                          <w:rFonts w:ascii="Times New Roman" w:hAnsi="Times New Roman" w:cs="Times New Roman"/>
                          <w:b/>
                          <w:bCs/>
                          <w:color w:val="000000"/>
                          <w:sz w:val="28"/>
                          <w:szCs w:val="28"/>
                          <w:shd w:val="clear" w:color="auto" w:fill="FFFFFF"/>
                        </w:rPr>
                      </w:pPr>
                      <w:r w:rsidRPr="00FB79AC">
                        <w:rPr>
                          <w:rFonts w:ascii="Times New Roman" w:hAnsi="Times New Roman" w:cs="Times New Roman"/>
                          <w:b/>
                          <w:bCs/>
                          <w:color w:val="000000"/>
                          <w:sz w:val="28"/>
                          <w:szCs w:val="28"/>
                          <w:shd w:val="clear" w:color="auto" w:fill="FFFFFF"/>
                        </w:rPr>
                        <w:t>"Mobiliser les citoyens pour faire condamner, voire faire interdire, tout ce qui porte atteinte à notre identité nationale."</w:t>
                      </w:r>
                      <w:r w:rsidRPr="00FB79AC">
                        <w:rPr>
                          <w:rFonts w:ascii="Times New Roman" w:hAnsi="Times New Roman" w:cs="Times New Roman"/>
                          <w:color w:val="444444"/>
                          <w:sz w:val="28"/>
                          <w:szCs w:val="28"/>
                        </w:rPr>
                        <w:t xml:space="preserve"> </w:t>
                      </w:r>
                      <w:r w:rsidRPr="00FB79AC">
                        <w:rPr>
                          <w:rFonts w:ascii="Times New Roman" w:hAnsi="Times New Roman" w:cs="Times New Roman"/>
                          <w:b/>
                          <w:bCs/>
                          <w:color w:val="000000"/>
                          <w:sz w:val="28"/>
                          <w:szCs w:val="28"/>
                          <w:shd w:val="clear" w:color="auto" w:fill="FFFFFF"/>
                        </w:rPr>
                        <w:t>Il s'agit de convier les citoyens en conseil d’arbitrage pour faire condamner, voire faire interdire, tout ce qui porte atteinte à notre identité ancestrale nationale et européenne.</w:t>
                      </w:r>
                    </w:p>
                    <w:p w:rsidR="008E7A81" w:rsidRDefault="008E7A81" w:rsidP="0003737E">
                      <w:pPr>
                        <w:shd w:val="clear" w:color="auto" w:fill="FFFFFF"/>
                        <w:jc w:val="both"/>
                        <w:rPr>
                          <w:rFonts w:ascii="Times New Roman" w:hAnsi="Times New Roman" w:cs="Times New Roman"/>
                          <w:b/>
                          <w:bCs/>
                          <w:color w:val="000000"/>
                          <w:sz w:val="28"/>
                          <w:szCs w:val="28"/>
                          <w:shd w:val="clear" w:color="auto" w:fill="FFFFFF"/>
                        </w:rPr>
                      </w:pPr>
                    </w:p>
                    <w:p w:rsidR="008E7A81" w:rsidRDefault="008E7A81" w:rsidP="0003737E">
                      <w:pPr>
                        <w:shd w:val="clear" w:color="auto" w:fill="FFFFFF"/>
                        <w:jc w:val="both"/>
                        <w:rPr>
                          <w:rFonts w:ascii="Times New Roman" w:hAnsi="Times New Roman" w:cs="Times New Roman"/>
                          <w:b/>
                          <w:bCs/>
                          <w:color w:val="000000"/>
                          <w:sz w:val="28"/>
                          <w:szCs w:val="28"/>
                          <w:shd w:val="clear" w:color="auto" w:fill="FFFFFF"/>
                        </w:rPr>
                      </w:pPr>
                    </w:p>
                    <w:p w:rsidR="008E7A81" w:rsidRDefault="008E7A81" w:rsidP="0003737E">
                      <w:pPr>
                        <w:shd w:val="clear" w:color="auto" w:fill="FFFFFF"/>
                        <w:jc w:val="both"/>
                        <w:rPr>
                          <w:rFonts w:ascii="Times New Roman" w:hAnsi="Times New Roman" w:cs="Times New Roman"/>
                          <w:b/>
                          <w:bCs/>
                          <w:color w:val="000000"/>
                          <w:sz w:val="28"/>
                          <w:szCs w:val="28"/>
                          <w:shd w:val="clear" w:color="auto" w:fill="FFFFFF"/>
                        </w:rPr>
                      </w:pPr>
                    </w:p>
                    <w:p w:rsidR="008E7A81" w:rsidRPr="00FB79AC" w:rsidRDefault="008E7A81" w:rsidP="0003737E">
                      <w:pPr>
                        <w:shd w:val="clear" w:color="auto" w:fill="FFFFFF"/>
                        <w:jc w:val="both"/>
                        <w:rPr>
                          <w:rFonts w:ascii="Times New Roman" w:hAnsi="Times New Roman" w:cs="Times New Roman"/>
                          <w:color w:val="444444"/>
                          <w:sz w:val="28"/>
                          <w:szCs w:val="28"/>
                        </w:rPr>
                      </w:pPr>
                    </w:p>
                    <w:p w:rsidR="008E7A81" w:rsidRDefault="008E7A81" w:rsidP="0003737E">
                      <w:pPr>
                        <w:shd w:val="clear" w:color="auto" w:fill="FFFFFF"/>
                        <w:jc w:val="both"/>
                        <w:rPr>
                          <w:rFonts w:ascii="Arial" w:hAnsi="Arial" w:cs="Arial"/>
                          <w:color w:val="444444"/>
                          <w:szCs w:val="24"/>
                        </w:rPr>
                      </w:pPr>
                    </w:p>
                    <w:p w:rsidR="008E7A81" w:rsidRDefault="008E7A81" w:rsidP="0003737E">
                      <w:pPr>
                        <w:shd w:val="clear" w:color="auto" w:fill="FFFFFF"/>
                        <w:jc w:val="both"/>
                        <w:rPr>
                          <w:rFonts w:ascii="Arial" w:hAnsi="Arial" w:cs="Arial"/>
                          <w:color w:val="444444"/>
                          <w:szCs w:val="24"/>
                        </w:rPr>
                      </w:pPr>
                    </w:p>
                    <w:p w:rsidR="008E7A81" w:rsidRDefault="008E7A81" w:rsidP="0003737E">
                      <w:pPr>
                        <w:shd w:val="clear" w:color="auto" w:fill="FFFFFF"/>
                        <w:jc w:val="both"/>
                        <w:rPr>
                          <w:rFonts w:ascii="Arial" w:hAnsi="Arial" w:cs="Arial"/>
                          <w:color w:val="444444"/>
                          <w:szCs w:val="24"/>
                        </w:rPr>
                      </w:pPr>
                    </w:p>
                    <w:p w:rsidR="008E7A81" w:rsidRDefault="008E7A81" w:rsidP="0003737E">
                      <w:pPr>
                        <w:shd w:val="clear" w:color="auto" w:fill="FFFFFF"/>
                        <w:jc w:val="both"/>
                        <w:rPr>
                          <w:rFonts w:ascii="Arial" w:hAnsi="Arial" w:cs="Arial"/>
                          <w:color w:val="000000"/>
                          <w:szCs w:val="24"/>
                          <w:shd w:val="clear" w:color="auto" w:fill="FFFFFF"/>
                        </w:rPr>
                      </w:pPr>
                    </w:p>
                    <w:p w:rsidR="008E7A81" w:rsidRPr="00532C97" w:rsidRDefault="008E7A81" w:rsidP="0003737E">
                      <w:pPr>
                        <w:rPr>
                          <w:rFonts w:ascii="Verdana" w:hAnsi="Verdana"/>
                          <w:i/>
                          <w:iCs/>
                          <w:color w:val="808080" w:themeColor="background1" w:themeShade="80"/>
                          <w:sz w:val="22"/>
                          <w:szCs w:val="22"/>
                        </w:rPr>
                      </w:pPr>
                    </w:p>
                    <w:p w:rsidR="008E7A81" w:rsidRDefault="008E7A81" w:rsidP="0003737E">
                      <w:pPr>
                        <w:rPr>
                          <w:rFonts w:ascii="Arial" w:hAnsi="Arial" w:cs="Arial"/>
                          <w:b/>
                          <w:bCs/>
                          <w:sz w:val="56"/>
                          <w:szCs w:val="56"/>
                        </w:rPr>
                      </w:pPr>
                    </w:p>
                    <w:p w:rsidR="008E7A81" w:rsidRDefault="008E7A81" w:rsidP="0003737E">
                      <w:pPr>
                        <w:jc w:val="center"/>
                        <w:rPr>
                          <w:rFonts w:ascii="Arial" w:hAnsi="Arial" w:cs="Arial"/>
                          <w:b/>
                          <w:bCs/>
                          <w:sz w:val="56"/>
                          <w:szCs w:val="56"/>
                        </w:rPr>
                      </w:pPr>
                    </w:p>
                    <w:p w:rsidR="008E7A81" w:rsidRDefault="008E7A81" w:rsidP="0003737E">
                      <w:pPr>
                        <w:rPr>
                          <w:rFonts w:ascii="Arial" w:hAnsi="Arial" w:cs="Arial"/>
                          <w:b/>
                          <w:bCs/>
                          <w:sz w:val="56"/>
                          <w:szCs w:val="56"/>
                        </w:rPr>
                      </w:pPr>
                    </w:p>
                    <w:p w:rsidR="008E7A81" w:rsidRPr="00115369" w:rsidRDefault="008E7A81" w:rsidP="0003737E">
                      <w:pPr>
                        <w:rPr>
                          <w:i/>
                          <w:iCs/>
                          <w:color w:val="808080" w:themeColor="background1" w:themeShade="80"/>
                          <w:sz w:val="28"/>
                          <w:szCs w:val="28"/>
                        </w:rPr>
                      </w:pPr>
                    </w:p>
                  </w:txbxContent>
                </v:textbox>
                <w10:wrap type="square" anchorx="page" anchory="margin"/>
              </v:roundrect>
            </w:pict>
          </mc:Fallback>
        </mc:AlternateContent>
      </w:r>
      <w:r w:rsidR="0003737E" w:rsidRPr="0003737E">
        <w:rPr>
          <w:lang w:eastAsia="fr-FR"/>
        </w:rPr>
        <mc:AlternateContent>
          <mc:Choice Requires="wps">
            <w:drawing>
              <wp:anchor distT="0" distB="0" distL="114300" distR="114300" simplePos="0" relativeHeight="251707392" behindDoc="0" locked="0" layoutInCell="0" allowOverlap="1" wp14:anchorId="0F45DBDA" wp14:editId="060FED3A">
                <wp:simplePos x="0" y="0"/>
                <wp:positionH relativeFrom="page">
                  <wp:posOffset>694055</wp:posOffset>
                </wp:positionH>
                <wp:positionV relativeFrom="margin">
                  <wp:posOffset>906780</wp:posOffset>
                </wp:positionV>
                <wp:extent cx="6048000" cy="9101469"/>
                <wp:effectExtent l="171450" t="171450" r="48260" b="61595"/>
                <wp:wrapSquare wrapText="bothSides"/>
                <wp:docPr id="26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332 - Dissimulation de crimes par la presse</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Accoutumance systémique à la violence (ampleur du racket généralisé, des agressions au couteau, le sexisme clanique + harcèlement de rue, surcharge des prisons devenues incontrôlables.)</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Endoctrinement à la mauvaise résilience (marche ou crève)</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Criminalisation des patriotes</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Les autres actes inhumains de caractère analogue causant intentionnellement de grandes souffrances ou des atteintes graves à l'intégrité physique ou psychique</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Le viol, la prostitution forcée, la grossesse forcée, la stérilisation forcée ou toute autre forme de violence sexuelle de gravité comparable</w:t>
                            </w:r>
                            <w:r w:rsidRPr="00B32A09">
                              <w:rPr>
                                <w:rFonts w:ascii="Arial" w:hAnsi="Arial" w:cs="Arial"/>
                                <w:color w:val="000000"/>
                                <w:sz w:val="18"/>
                                <w:szCs w:val="18"/>
                                <w:shd w:val="clear" w:color="auto" w:fill="FFFFFF"/>
                              </w:rPr>
                              <w:t> ;</w:t>
                            </w:r>
                          </w:p>
                          <w:p w:rsidR="0072459C" w:rsidRPr="00B32A09" w:rsidRDefault="0072459C" w:rsidP="0003737E">
                            <w:pPr>
                              <w:shd w:val="clear" w:color="auto" w:fill="FFFFFF"/>
                              <w:rPr>
                                <w:rFonts w:ascii="Arial" w:hAnsi="Arial" w:cs="Arial"/>
                                <w:color w:val="444444"/>
                                <w:szCs w:val="24"/>
                              </w:rPr>
                            </w:pPr>
                            <w:r w:rsidRPr="00B32A09">
                              <w:rPr>
                                <w:rFonts w:ascii="Calibri" w:hAnsi="Calibri" w:cs="Calibri"/>
                                <w:color w:val="444444"/>
                                <w:shd w:val="clear" w:color="auto" w:fill="FFFFFF"/>
                              </w:rPr>
                              <w:t>  </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Observatoire en application du point 4 de la Charte du CCP:</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"Mobiliser les citoyens pour faire condamner, voire faire interdire, tout ce qui porte atteinte à notre identité nationale."</w:t>
                            </w:r>
                            <w:r>
                              <w:rPr>
                                <w:rFonts w:ascii="Arial" w:hAnsi="Arial" w:cs="Arial"/>
                                <w:color w:val="444444"/>
                                <w:szCs w:val="24"/>
                              </w:rPr>
                              <w:t xml:space="preserve"> </w:t>
                            </w:r>
                            <w:r w:rsidRPr="00B32A09">
                              <w:rPr>
                                <w:rFonts w:ascii="Arial" w:hAnsi="Arial" w:cs="Arial"/>
                                <w:b/>
                                <w:bCs/>
                                <w:color w:val="000000"/>
                                <w:szCs w:val="24"/>
                                <w:shd w:val="clear" w:color="auto" w:fill="FFFFFF"/>
                              </w:rPr>
                              <w:t>Il s'agit de convier les citoyens en conseil d’arbitrage pour faire condamner, voire faire interdire, tout ce qui porte atteinte à notre identité ancestrale nationale et européenne.</w:t>
                            </w:r>
                          </w:p>
                          <w:p w:rsidR="0072459C" w:rsidRDefault="0072459C" w:rsidP="0003737E">
                            <w:pPr>
                              <w:shd w:val="clear" w:color="auto" w:fill="FFFFFF"/>
                              <w:jc w:val="both"/>
                              <w:rPr>
                                <w:rFonts w:ascii="Arial" w:hAnsi="Arial" w:cs="Arial"/>
                                <w:color w:val="444444"/>
                                <w:szCs w:val="24"/>
                              </w:rPr>
                            </w:pPr>
                          </w:p>
                          <w:p w:rsidR="0072459C" w:rsidRDefault="0072459C" w:rsidP="0003737E">
                            <w:pPr>
                              <w:shd w:val="clear" w:color="auto" w:fill="FFFFFF"/>
                              <w:jc w:val="both"/>
                              <w:rPr>
                                <w:rFonts w:ascii="Arial" w:hAnsi="Arial" w:cs="Arial"/>
                                <w:color w:val="444444"/>
                                <w:szCs w:val="24"/>
                              </w:rPr>
                            </w:pPr>
                          </w:p>
                          <w:p w:rsidR="0072459C" w:rsidRDefault="0072459C" w:rsidP="0003737E">
                            <w:pPr>
                              <w:shd w:val="clear" w:color="auto" w:fill="FFFFFF"/>
                              <w:jc w:val="both"/>
                              <w:rPr>
                                <w:rFonts w:ascii="Arial" w:hAnsi="Arial" w:cs="Arial"/>
                                <w:color w:val="444444"/>
                                <w:szCs w:val="24"/>
                              </w:rPr>
                            </w:pPr>
                          </w:p>
                          <w:p w:rsidR="0072459C" w:rsidRPr="00B32A09" w:rsidRDefault="0072459C" w:rsidP="0003737E">
                            <w:pPr>
                              <w:shd w:val="clear" w:color="auto" w:fill="FFFFFF"/>
                              <w:jc w:val="center"/>
                              <w:rPr>
                                <w:rFonts w:ascii="Arial" w:hAnsi="Arial" w:cs="Arial"/>
                                <w:color w:val="444444"/>
                                <w:szCs w:val="24"/>
                              </w:rPr>
                            </w:pPr>
                            <w:r>
                              <w:rPr>
                                <w:rFonts w:ascii="Verdana" w:hAnsi="Verdana"/>
                                <w:sz w:val="22"/>
                                <w:szCs w:val="22"/>
                              </w:rPr>
                              <w:t>##########</w:t>
                            </w:r>
                          </w:p>
                          <w:p w:rsidR="0072459C" w:rsidRDefault="0072459C" w:rsidP="0003737E">
                            <w:pPr>
                              <w:shd w:val="clear" w:color="auto" w:fill="FFFFFF"/>
                              <w:jc w:val="both"/>
                              <w:rPr>
                                <w:rFonts w:ascii="Arial" w:hAnsi="Arial" w:cs="Arial"/>
                                <w:color w:val="000000"/>
                                <w:szCs w:val="24"/>
                                <w:shd w:val="clear" w:color="auto" w:fill="FFFFFF"/>
                              </w:rPr>
                            </w:pPr>
                          </w:p>
                          <w:p w:rsidR="0072459C" w:rsidRPr="00532C97" w:rsidRDefault="0072459C" w:rsidP="0003737E">
                            <w:pPr>
                              <w:rPr>
                                <w:rFonts w:ascii="Verdana" w:hAnsi="Verdana"/>
                                <w:i/>
                                <w:iCs/>
                                <w:color w:val="808080" w:themeColor="background1" w:themeShade="80"/>
                                <w:sz w:val="22"/>
                                <w:szCs w:val="22"/>
                              </w:rPr>
                            </w:pPr>
                          </w:p>
                          <w:p w:rsidR="0072459C" w:rsidRDefault="0072459C" w:rsidP="0003737E">
                            <w:pPr>
                              <w:rPr>
                                <w:rFonts w:ascii="Arial" w:hAnsi="Arial" w:cs="Arial"/>
                                <w:b/>
                                <w:bCs/>
                                <w:sz w:val="56"/>
                                <w:szCs w:val="56"/>
                              </w:rPr>
                            </w:pPr>
                          </w:p>
                          <w:p w:rsidR="0072459C" w:rsidRDefault="0072459C" w:rsidP="0003737E">
                            <w:pPr>
                              <w:jc w:val="center"/>
                              <w:rPr>
                                <w:rFonts w:ascii="Arial" w:hAnsi="Arial" w:cs="Arial"/>
                                <w:b/>
                                <w:bCs/>
                                <w:sz w:val="56"/>
                                <w:szCs w:val="56"/>
                              </w:rPr>
                            </w:pPr>
                          </w:p>
                          <w:p w:rsidR="0072459C" w:rsidRDefault="0072459C" w:rsidP="0003737E">
                            <w:pPr>
                              <w:rPr>
                                <w:rFonts w:ascii="Arial" w:hAnsi="Arial" w:cs="Arial"/>
                                <w:b/>
                                <w:bCs/>
                                <w:sz w:val="56"/>
                                <w:szCs w:val="56"/>
                              </w:rPr>
                            </w:pPr>
                          </w:p>
                          <w:p w:rsidR="0072459C" w:rsidRPr="00115369" w:rsidRDefault="0072459C" w:rsidP="0003737E">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7" style="position:absolute;margin-left:54.65pt;margin-top:71.4pt;width:476.2pt;height:716.6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" o:allowincell="f" stroked="f">
                <v:shadow on="t" type="perspective" color="#4f81bd" origin="-.5,-.5" offset="-3pt,-3pt" matrix="58982f,,,58982f"/>
                <v:textbox inset=",,36pt,18pt">
                  <w:txbxContent>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332 - Dissimulation de crimes par la presse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Accoutumance systémique à la violence (ampleur du racket généralisé, des agressions au couteau, le sexisme clanique + harcèlement de rue, surcharge des prisons devenues incontrôlables.)</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Endoctrinement à la mauvaise résilience (marche ou crève)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Criminalisation des patriotes</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Les autres actes inhumains de caractère analogue causant intentionnellement de grandes souffrances ou des atteintes graves à l'intégrité physique ou psychique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Le viol, la prostitution forcée, la grossesse forcée, la stérilisation forcée ou toute autre forme de violence sexuelle de gravité comparable</w:t>
                      </w:r>
                      <w:r w:rsidRPr="00B32A09">
                        <w:rPr>
                          <w:rFonts w:ascii="Arial" w:hAnsi="Arial" w:cs="Arial"/>
                          <w:color w:val="000000"/>
                          <w:sz w:val="18"/>
                          <w:szCs w:val="18"/>
                          <w:shd w:val="clear" w:color="auto" w:fill="FFFFFF"/>
                        </w:rPr>
                        <w:t> ;</w:t>
                      </w:r>
                    </w:p>
                    <w:p w:rsidR="008E7A81" w:rsidRPr="00B32A09" w:rsidRDefault="008E7A81" w:rsidP="0003737E">
                      <w:pPr>
                        <w:shd w:val="clear" w:color="auto" w:fill="FFFFFF"/>
                        <w:rPr>
                          <w:rFonts w:ascii="Arial" w:hAnsi="Arial" w:cs="Arial"/>
                          <w:color w:val="444444"/>
                          <w:szCs w:val="24"/>
                        </w:rPr>
                      </w:pPr>
                      <w:r w:rsidRPr="00B32A09">
                        <w:rPr>
                          <w:rFonts w:ascii="Calibri" w:hAnsi="Calibri" w:cs="Calibri"/>
                          <w:color w:val="444444"/>
                          <w:shd w:val="clear" w:color="auto" w:fill="FFFFFF"/>
                        </w:rPr>
                        <w:t>  </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Observatoire en application du point 4 de la Charte du CCP:</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"Mobiliser les citoyens pour faire condamner, voire faire interdire, tout ce qui porte atteinte à notre identité nationale."</w:t>
                      </w:r>
                      <w:r>
                        <w:rPr>
                          <w:rFonts w:ascii="Arial" w:hAnsi="Arial" w:cs="Arial"/>
                          <w:color w:val="444444"/>
                          <w:szCs w:val="24"/>
                        </w:rPr>
                        <w:t xml:space="preserve"> </w:t>
                      </w:r>
                      <w:r w:rsidRPr="00B32A09">
                        <w:rPr>
                          <w:rFonts w:ascii="Arial" w:hAnsi="Arial" w:cs="Arial"/>
                          <w:b/>
                          <w:bCs/>
                          <w:color w:val="000000"/>
                          <w:szCs w:val="24"/>
                          <w:shd w:val="clear" w:color="auto" w:fill="FFFFFF"/>
                        </w:rPr>
                        <w:t>Il s'agit de convier les citoyens en conseil d’arbitrage pour faire condamner, voire faire interdire, tout ce qui porte atteinte à notre identité ancestrale nationale et européenne.</w:t>
                      </w:r>
                    </w:p>
                    <w:p w:rsidR="008E7A81" w:rsidRDefault="008E7A81" w:rsidP="0003737E">
                      <w:pPr>
                        <w:shd w:val="clear" w:color="auto" w:fill="FFFFFF"/>
                        <w:jc w:val="both"/>
                        <w:rPr>
                          <w:rFonts w:ascii="Arial" w:hAnsi="Arial" w:cs="Arial"/>
                          <w:color w:val="444444"/>
                          <w:szCs w:val="24"/>
                        </w:rPr>
                      </w:pPr>
                    </w:p>
                    <w:p w:rsidR="008E7A81" w:rsidRDefault="008E7A81" w:rsidP="0003737E">
                      <w:pPr>
                        <w:shd w:val="clear" w:color="auto" w:fill="FFFFFF"/>
                        <w:jc w:val="both"/>
                        <w:rPr>
                          <w:rFonts w:ascii="Arial" w:hAnsi="Arial" w:cs="Arial"/>
                          <w:color w:val="444444"/>
                          <w:szCs w:val="24"/>
                        </w:rPr>
                      </w:pPr>
                    </w:p>
                    <w:p w:rsidR="008E7A81" w:rsidRDefault="008E7A81" w:rsidP="0003737E">
                      <w:pPr>
                        <w:shd w:val="clear" w:color="auto" w:fill="FFFFFF"/>
                        <w:jc w:val="both"/>
                        <w:rPr>
                          <w:rFonts w:ascii="Arial" w:hAnsi="Arial" w:cs="Arial"/>
                          <w:color w:val="444444"/>
                          <w:szCs w:val="24"/>
                        </w:rPr>
                      </w:pPr>
                    </w:p>
                    <w:p w:rsidR="008E7A81" w:rsidRPr="00B32A09" w:rsidRDefault="008E7A81" w:rsidP="0003737E">
                      <w:pPr>
                        <w:shd w:val="clear" w:color="auto" w:fill="FFFFFF"/>
                        <w:jc w:val="center"/>
                        <w:rPr>
                          <w:rFonts w:ascii="Arial" w:hAnsi="Arial" w:cs="Arial"/>
                          <w:color w:val="444444"/>
                          <w:szCs w:val="24"/>
                        </w:rPr>
                      </w:pPr>
                      <w:r>
                        <w:rPr>
                          <w:rFonts w:ascii="Verdana" w:hAnsi="Verdana"/>
                          <w:sz w:val="22"/>
                          <w:szCs w:val="22"/>
                        </w:rPr>
                        <w:t>##########</w:t>
                      </w:r>
                    </w:p>
                    <w:p w:rsidR="008E7A81" w:rsidRDefault="008E7A81" w:rsidP="0003737E">
                      <w:pPr>
                        <w:shd w:val="clear" w:color="auto" w:fill="FFFFFF"/>
                        <w:jc w:val="both"/>
                        <w:rPr>
                          <w:rFonts w:ascii="Arial" w:hAnsi="Arial" w:cs="Arial"/>
                          <w:color w:val="000000"/>
                          <w:szCs w:val="24"/>
                          <w:shd w:val="clear" w:color="auto" w:fill="FFFFFF"/>
                        </w:rPr>
                      </w:pPr>
                    </w:p>
                    <w:p w:rsidR="008E7A81" w:rsidRPr="00532C97" w:rsidRDefault="008E7A81" w:rsidP="0003737E">
                      <w:pPr>
                        <w:rPr>
                          <w:rFonts w:ascii="Verdana" w:hAnsi="Verdana"/>
                          <w:i/>
                          <w:iCs/>
                          <w:color w:val="808080" w:themeColor="background1" w:themeShade="80"/>
                          <w:sz w:val="22"/>
                          <w:szCs w:val="22"/>
                        </w:rPr>
                      </w:pPr>
                    </w:p>
                    <w:p w:rsidR="008E7A81" w:rsidRDefault="008E7A81" w:rsidP="0003737E">
                      <w:pPr>
                        <w:rPr>
                          <w:rFonts w:ascii="Arial" w:hAnsi="Arial" w:cs="Arial"/>
                          <w:b/>
                          <w:bCs/>
                          <w:sz w:val="56"/>
                          <w:szCs w:val="56"/>
                        </w:rPr>
                      </w:pPr>
                    </w:p>
                    <w:p w:rsidR="008E7A81" w:rsidRDefault="008E7A81" w:rsidP="0003737E">
                      <w:pPr>
                        <w:jc w:val="center"/>
                        <w:rPr>
                          <w:rFonts w:ascii="Arial" w:hAnsi="Arial" w:cs="Arial"/>
                          <w:b/>
                          <w:bCs/>
                          <w:sz w:val="56"/>
                          <w:szCs w:val="56"/>
                        </w:rPr>
                      </w:pPr>
                    </w:p>
                    <w:p w:rsidR="008E7A81" w:rsidRDefault="008E7A81" w:rsidP="0003737E">
                      <w:pPr>
                        <w:rPr>
                          <w:rFonts w:ascii="Arial" w:hAnsi="Arial" w:cs="Arial"/>
                          <w:b/>
                          <w:bCs/>
                          <w:sz w:val="56"/>
                          <w:szCs w:val="56"/>
                        </w:rPr>
                      </w:pPr>
                    </w:p>
                    <w:p w:rsidR="008E7A81" w:rsidRPr="00115369" w:rsidRDefault="008E7A81" w:rsidP="0003737E">
                      <w:pPr>
                        <w:rPr>
                          <w:i/>
                          <w:iCs/>
                          <w:color w:val="808080" w:themeColor="background1" w:themeShade="80"/>
                          <w:sz w:val="28"/>
                          <w:szCs w:val="28"/>
                        </w:rPr>
                      </w:pPr>
                    </w:p>
                  </w:txbxContent>
                </v:textbox>
                <w10:wrap type="square" anchorx="page" anchory="margin"/>
              </v:roundrect>
            </w:pict>
          </mc:Fallback>
        </mc:AlternateContent>
      </w:r>
      <w:r w:rsidR="0003737E" w:rsidRPr="0003737E">
        <w:rPr>
          <w:lang w:eastAsia="fr-FR"/>
        </w:rPr>
        <mc:AlternateContent>
          <mc:Choice Requires="wps">
            <w:drawing>
              <wp:anchor distT="0" distB="0" distL="114300" distR="114300" simplePos="0" relativeHeight="251709440" behindDoc="0" locked="0" layoutInCell="0" allowOverlap="1" wp14:anchorId="2C0C7D6F" wp14:editId="7634E5B9">
                <wp:simplePos x="0" y="0"/>
                <wp:positionH relativeFrom="page">
                  <wp:posOffset>694055</wp:posOffset>
                </wp:positionH>
                <wp:positionV relativeFrom="margin">
                  <wp:posOffset>906780</wp:posOffset>
                </wp:positionV>
                <wp:extent cx="6048000" cy="9101469"/>
                <wp:effectExtent l="171450" t="171450" r="48260" b="61595"/>
                <wp:wrapSquare wrapText="bothSides"/>
                <wp:docPr id="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Pr="00A705BA" w:rsidRDefault="0072459C" w:rsidP="0003737E">
                            <w:pPr>
                              <w:pStyle w:val="Paragraphedeliste"/>
                              <w:numPr>
                                <w:ilvl w:val="0"/>
                                <w:numId w:val="1"/>
                              </w:numPr>
                              <w:jc w:val="both"/>
                              <w:rPr>
                                <w:rFonts w:ascii="Times New Roman" w:hAnsi="Times New Roman" w:cs="Times New Roman"/>
                                <w:szCs w:val="24"/>
                              </w:rPr>
                            </w:pPr>
                            <w:r w:rsidRPr="00A705BA">
                              <w:rPr>
                                <w:rFonts w:ascii="Times New Roman" w:hAnsi="Times New Roman" w:cs="Times New Roman"/>
                                <w:szCs w:val="24"/>
                              </w:rPr>
                              <w:t>Manifestations en faveur de criminels ou de délinquants ou de leurs complices avérés, ayant attenté aux intérêts de la France, ou perpétré des attentats ou fomenté des tentatives d’attentats contre la population française dans le but de semer la terreur, avec la volonté d’intimider, de blesser ou de tuer.</w:t>
                            </w:r>
                            <w:r w:rsidRPr="00A705BA">
                              <w:rPr>
                                <w:rFonts w:ascii="Times New Roman" w:hAnsi="Times New Roman" w:cs="Times New Roman"/>
                                <w:szCs w:val="24"/>
                              </w:rPr>
                              <w:br/>
                            </w:r>
                          </w:p>
                          <w:p w:rsidR="0072459C" w:rsidRPr="00A705BA" w:rsidRDefault="0072459C" w:rsidP="0003737E">
                            <w:pPr>
                              <w:pStyle w:val="Textebrut"/>
                              <w:numPr>
                                <w:ilvl w:val="0"/>
                                <w:numId w:val="1"/>
                              </w:numPr>
                              <w:jc w:val="both"/>
                              <w:rPr>
                                <w:rFonts w:ascii="Times New Roman" w:hAnsi="Times New Roman" w:cs="Times New Roman"/>
                                <w:sz w:val="24"/>
                                <w:szCs w:val="24"/>
                              </w:rPr>
                            </w:pPr>
                            <w:r w:rsidRPr="00A705BA">
                              <w:rPr>
                                <w:rFonts w:ascii="Times New Roman" w:hAnsi="Times New Roman" w:cs="Times New Roman"/>
                                <w:sz w:val="24"/>
                                <w:szCs w:val="24"/>
                              </w:rPr>
                              <w:t>Organisation de prières de rues, blocages de circulation, créations durables de « zones de non-droit », dégradations volontaires de véhicules, de boutiques, de commerces ou de mobilier urbain ; refus d’obtempérer aux injonctions des forces de l’ordre, menaces et intimidations diverses.</w:t>
                            </w:r>
                            <w:r w:rsidRPr="00A705BA">
                              <w:rPr>
                                <w:rFonts w:ascii="Times New Roman" w:hAnsi="Times New Roman" w:cs="Times New Roman"/>
                                <w:sz w:val="24"/>
                                <w:szCs w:val="24"/>
                              </w:rPr>
                              <w:br/>
                            </w:r>
                          </w:p>
                          <w:p w:rsidR="0072459C" w:rsidRPr="00A705BA" w:rsidRDefault="0072459C" w:rsidP="0003737E">
                            <w:pPr>
                              <w:pStyle w:val="Textebrut"/>
                              <w:numPr>
                                <w:ilvl w:val="0"/>
                                <w:numId w:val="1"/>
                              </w:numPr>
                              <w:jc w:val="both"/>
                              <w:rPr>
                                <w:rFonts w:ascii="Times New Roman" w:hAnsi="Times New Roman" w:cs="Times New Roman"/>
                                <w:sz w:val="24"/>
                                <w:szCs w:val="24"/>
                              </w:rPr>
                            </w:pPr>
                            <w:r w:rsidRPr="00A705BA">
                              <w:rPr>
                                <w:rFonts w:ascii="Times New Roman" w:hAnsi="Times New Roman" w:cs="Times New Roman"/>
                                <w:sz w:val="24"/>
                                <w:szCs w:val="24"/>
                              </w:rPr>
                              <w:t>Construction ou projet de construction d’édifices religieux</w:t>
                            </w:r>
                            <w:r>
                              <w:rPr>
                                <w:rFonts w:ascii="Times New Roman" w:hAnsi="Times New Roman" w:cs="Times New Roman"/>
                                <w:sz w:val="24"/>
                                <w:szCs w:val="24"/>
                              </w:rPr>
                              <w:t xml:space="preserve"> sans  </w:t>
                            </w:r>
                            <w:r w:rsidRPr="00A705BA">
                              <w:rPr>
                                <w:rFonts w:ascii="Times New Roman" w:hAnsi="Times New Roman" w:cs="Times New Roman"/>
                                <w:sz w:val="24"/>
                                <w:szCs w:val="24"/>
                              </w:rPr>
                              <w:t>autorisation, ou contraires à la loi et aux règlements.</w:t>
                            </w:r>
                            <w:r w:rsidRPr="00A705BA">
                              <w:rPr>
                                <w:rFonts w:ascii="Times New Roman" w:hAnsi="Times New Roman" w:cs="Times New Roman"/>
                                <w:sz w:val="24"/>
                                <w:szCs w:val="24"/>
                              </w:rPr>
                              <w:br/>
                            </w:r>
                          </w:p>
                          <w:p w:rsidR="0072459C" w:rsidRPr="00A705BA" w:rsidRDefault="0072459C" w:rsidP="0003737E">
                            <w:pPr>
                              <w:pStyle w:val="Textebrut"/>
                              <w:numPr>
                                <w:ilvl w:val="0"/>
                                <w:numId w:val="1"/>
                              </w:numPr>
                              <w:jc w:val="both"/>
                              <w:rPr>
                                <w:rFonts w:ascii="Times New Roman" w:hAnsi="Times New Roman" w:cs="Times New Roman"/>
                                <w:sz w:val="24"/>
                                <w:szCs w:val="24"/>
                              </w:rPr>
                            </w:pPr>
                            <w:r w:rsidRPr="00A705BA">
                              <w:rPr>
                                <w:rFonts w:ascii="Times New Roman" w:hAnsi="Times New Roman" w:cs="Times New Roman"/>
                                <w:sz w:val="24"/>
                                <w:szCs w:val="24"/>
                              </w:rPr>
                              <w:t>Construction ou projet de construction d’édifices religieux au moyen de financements étrangers originaires de pays connus pour leur hostilité envers les libertés démocratiques et les coutumes de la France.</w:t>
                            </w:r>
                            <w:r w:rsidRPr="00A705BA">
                              <w:rPr>
                                <w:rFonts w:ascii="Times New Roman" w:hAnsi="Times New Roman" w:cs="Times New Roman"/>
                                <w:sz w:val="24"/>
                                <w:szCs w:val="24"/>
                              </w:rPr>
                              <w:br/>
                            </w:r>
                          </w:p>
                          <w:p w:rsidR="0072459C" w:rsidRPr="00A705BA" w:rsidRDefault="0072459C"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Pratiques illégales, illicites ou non-réglementaires ou contraires aux usages de la France, (incluant les mutilations médicales à caractère prétendument religieux comme l’excision).</w:t>
                            </w:r>
                            <w:r w:rsidRPr="00A705BA">
                              <w:rPr>
                                <w:rFonts w:ascii="Times New Roman" w:hAnsi="Times New Roman" w:cs="Times New Roman"/>
                                <w:sz w:val="24"/>
                                <w:szCs w:val="24"/>
                              </w:rPr>
                              <w:br/>
                            </w:r>
                          </w:p>
                          <w:p w:rsidR="0072459C" w:rsidRPr="00A705BA" w:rsidRDefault="0072459C"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Egorgement d’animaux sans étourdissement préalable et toutes pratiques cruelles envers les animaux.</w:t>
                            </w:r>
                            <w:r w:rsidRPr="00A705BA">
                              <w:rPr>
                                <w:rFonts w:ascii="Times New Roman" w:hAnsi="Times New Roman" w:cs="Times New Roman"/>
                                <w:sz w:val="24"/>
                                <w:szCs w:val="24"/>
                              </w:rPr>
                              <w:br/>
                            </w:r>
                          </w:p>
                          <w:p w:rsidR="0072459C" w:rsidRPr="00A705BA" w:rsidRDefault="0072459C"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Harcèlement et rackets, racisme à caractère récurrent dans les établissements scolaires, publics ou associatifs.</w:t>
                            </w:r>
                            <w:r w:rsidRPr="00A705BA">
                              <w:rPr>
                                <w:rFonts w:ascii="Times New Roman" w:hAnsi="Times New Roman" w:cs="Times New Roman"/>
                                <w:sz w:val="24"/>
                                <w:szCs w:val="24"/>
                              </w:rPr>
                              <w:br/>
                            </w:r>
                          </w:p>
                          <w:p w:rsidR="0072459C" w:rsidRPr="00A705BA" w:rsidRDefault="0072459C" w:rsidP="0003737E">
                            <w:pPr>
                              <w:pStyle w:val="Textebrut"/>
                              <w:numPr>
                                <w:ilvl w:val="0"/>
                                <w:numId w:val="1"/>
                              </w:numPr>
                              <w:jc w:val="both"/>
                              <w:rPr>
                                <w:rFonts w:ascii="Times New Roman" w:hAnsi="Times New Roman" w:cs="Times New Roman"/>
                                <w:sz w:val="24"/>
                                <w:szCs w:val="24"/>
                              </w:rPr>
                            </w:pPr>
                            <w:r w:rsidRPr="00A705BA">
                              <w:rPr>
                                <w:rFonts w:ascii="Times New Roman" w:hAnsi="Times New Roman" w:cs="Times New Roman"/>
                                <w:sz w:val="24"/>
                                <w:szCs w:val="24"/>
                              </w:rPr>
                              <w:t>Occupation de fait, temporaire ou permanente, de locaux, d’entrées d’immeubles, de voies publiques ou privées, dans le but d’empêcher la liberté de circulation et/ou d’intimider les résidents.</w:t>
                            </w:r>
                            <w:r w:rsidRPr="00A705BA">
                              <w:rPr>
                                <w:rFonts w:ascii="Times New Roman" w:hAnsi="Times New Roman" w:cs="Times New Roman"/>
                                <w:sz w:val="24"/>
                                <w:szCs w:val="24"/>
                              </w:rPr>
                              <w:br/>
                            </w:r>
                          </w:p>
                          <w:p w:rsidR="0072459C" w:rsidRPr="00A705BA" w:rsidRDefault="0072459C"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Prêches religieux à connotations subversives et/ou hostiles aux lois, règlements et coutumes de la France.</w:t>
                            </w:r>
                          </w:p>
                          <w:p w:rsidR="0072459C" w:rsidRPr="00A705BA" w:rsidRDefault="0072459C" w:rsidP="0003737E">
                            <w:pPr>
                              <w:pStyle w:val="Textebrut"/>
                              <w:ind w:left="720"/>
                              <w:rPr>
                                <w:rFonts w:ascii="Times New Roman" w:hAnsi="Times New Roman" w:cs="Times New Roman"/>
                                <w:sz w:val="24"/>
                                <w:szCs w:val="24"/>
                              </w:rPr>
                            </w:pPr>
                          </w:p>
                          <w:p w:rsidR="0072459C" w:rsidRPr="00A705BA" w:rsidRDefault="0072459C" w:rsidP="0003737E">
                            <w:pPr>
                              <w:pStyle w:val="Textebrut"/>
                              <w:numPr>
                                <w:ilvl w:val="0"/>
                                <w:numId w:val="1"/>
                              </w:numPr>
                              <w:rPr>
                                <w:rFonts w:ascii="Times New Roman" w:hAnsi="Times New Roman" w:cs="Times New Roman"/>
                              </w:rPr>
                            </w:pPr>
                            <w:r w:rsidRPr="00A705BA">
                              <w:rPr>
                                <w:rFonts w:ascii="Times New Roman" w:hAnsi="Times New Roman" w:cs="Times New Roman"/>
                                <w:sz w:val="24"/>
                                <w:szCs w:val="24"/>
                              </w:rPr>
                              <w:t>Pratiques illicites, fondées sur l’intimidation, ayant pour but d’empêcher le bon fonctionnement du commerce, des transports, des organismes et services publics.</w:t>
                            </w:r>
                            <w:r w:rsidRPr="00A705BA">
                              <w:rPr>
                                <w:rFonts w:ascii="Times New Roman" w:hAnsi="Times New Roman" w:cs="Times New Roman"/>
                                <w:sz w:val="24"/>
                                <w:szCs w:val="24"/>
                              </w:rPr>
                              <w:br/>
                            </w:r>
                          </w:p>
                          <w:p w:rsidR="0072459C" w:rsidRDefault="0072459C" w:rsidP="0003737E">
                            <w:pPr>
                              <w:jc w:val="center"/>
                              <w:rPr>
                                <w:rFonts w:ascii="Arial" w:hAnsi="Arial" w:cs="Arial"/>
                                <w:b/>
                                <w:bCs/>
                                <w:sz w:val="56"/>
                                <w:szCs w:val="56"/>
                              </w:rPr>
                            </w:pPr>
                          </w:p>
                          <w:p w:rsidR="0072459C" w:rsidRDefault="0072459C" w:rsidP="0003737E">
                            <w:pPr>
                              <w:rPr>
                                <w:rFonts w:ascii="Arial" w:hAnsi="Arial" w:cs="Arial"/>
                                <w:b/>
                                <w:bCs/>
                                <w:sz w:val="56"/>
                                <w:szCs w:val="56"/>
                              </w:rPr>
                            </w:pPr>
                          </w:p>
                          <w:p w:rsidR="0072459C" w:rsidRPr="00115369" w:rsidRDefault="0072459C" w:rsidP="0003737E">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8" style="position:absolute;margin-left:54.65pt;margin-top:71.4pt;width:476.2pt;height:716.6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" o:allowincell="f" stroked="f">
                <v:shadow on="t" type="perspective" color="#4f81bd" origin="-.5,-.5" offset="-3pt,-3pt" matrix="58982f,,,58982f"/>
                <v:textbox inset=",,36pt,18pt">
                  <w:txbxContent>
                    <w:p w:rsidR="008E7A81" w:rsidRPr="00A705BA" w:rsidRDefault="008E7A81" w:rsidP="0003737E">
                      <w:pPr>
                        <w:pStyle w:val="Paragraphedeliste"/>
                        <w:numPr>
                          <w:ilvl w:val="0"/>
                          <w:numId w:val="1"/>
                        </w:numPr>
                        <w:jc w:val="both"/>
                        <w:rPr>
                          <w:rFonts w:ascii="Times New Roman" w:hAnsi="Times New Roman" w:cs="Times New Roman"/>
                          <w:szCs w:val="24"/>
                        </w:rPr>
                      </w:pPr>
                      <w:r w:rsidRPr="00A705BA">
                        <w:rPr>
                          <w:rFonts w:ascii="Times New Roman" w:hAnsi="Times New Roman" w:cs="Times New Roman"/>
                          <w:szCs w:val="24"/>
                        </w:rPr>
                        <w:t>Manifestations en faveur de criminels ou de délinquants ou de leurs complices avérés, ayant attenté aux intérêts de la France, ou perpétré des attentats ou fomenté des tentatives d’attentats contre la population française dans le but de semer la terreur, avec la volonté d’intimider, de blesser ou de tuer.</w:t>
                      </w:r>
                      <w:r w:rsidRPr="00A705BA">
                        <w:rPr>
                          <w:rFonts w:ascii="Times New Roman" w:hAnsi="Times New Roman" w:cs="Times New Roman"/>
                          <w:szCs w:val="24"/>
                        </w:rPr>
                        <w:br/>
                      </w:r>
                    </w:p>
                    <w:p w:rsidR="008E7A81" w:rsidRPr="00A705BA" w:rsidRDefault="008E7A81" w:rsidP="0003737E">
                      <w:pPr>
                        <w:pStyle w:val="Textebrut"/>
                        <w:numPr>
                          <w:ilvl w:val="0"/>
                          <w:numId w:val="1"/>
                        </w:numPr>
                        <w:jc w:val="both"/>
                        <w:rPr>
                          <w:rFonts w:ascii="Times New Roman" w:hAnsi="Times New Roman" w:cs="Times New Roman"/>
                          <w:sz w:val="24"/>
                          <w:szCs w:val="24"/>
                        </w:rPr>
                      </w:pPr>
                      <w:r w:rsidRPr="00A705BA">
                        <w:rPr>
                          <w:rFonts w:ascii="Times New Roman" w:hAnsi="Times New Roman" w:cs="Times New Roman"/>
                          <w:sz w:val="24"/>
                          <w:szCs w:val="24"/>
                        </w:rPr>
                        <w:t>Organisation de prières de rues, blocages de circulation, créations durables de « zones de non-droit », dégradations volontaires de véhicules, de boutiques, de commerces ou de mobilier urbain ; refus d’obtempérer aux injonctions des forces de l’ordre, menaces et intimidations diverses.</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jc w:val="both"/>
                        <w:rPr>
                          <w:rFonts w:ascii="Times New Roman" w:hAnsi="Times New Roman" w:cs="Times New Roman"/>
                          <w:sz w:val="24"/>
                          <w:szCs w:val="24"/>
                        </w:rPr>
                      </w:pPr>
                      <w:r w:rsidRPr="00A705BA">
                        <w:rPr>
                          <w:rFonts w:ascii="Times New Roman" w:hAnsi="Times New Roman" w:cs="Times New Roman"/>
                          <w:sz w:val="24"/>
                          <w:szCs w:val="24"/>
                        </w:rPr>
                        <w:t>Construction ou projet de construction d’édifices religieux</w:t>
                      </w:r>
                      <w:r>
                        <w:rPr>
                          <w:rFonts w:ascii="Times New Roman" w:hAnsi="Times New Roman" w:cs="Times New Roman"/>
                          <w:sz w:val="24"/>
                          <w:szCs w:val="24"/>
                        </w:rPr>
                        <w:t xml:space="preserve"> sans  </w:t>
                      </w:r>
                      <w:r w:rsidRPr="00A705BA">
                        <w:rPr>
                          <w:rFonts w:ascii="Times New Roman" w:hAnsi="Times New Roman" w:cs="Times New Roman"/>
                          <w:sz w:val="24"/>
                          <w:szCs w:val="24"/>
                        </w:rPr>
                        <w:t>autorisation, ou contraires à la loi et aux règlements.</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jc w:val="both"/>
                        <w:rPr>
                          <w:rFonts w:ascii="Times New Roman" w:hAnsi="Times New Roman" w:cs="Times New Roman"/>
                          <w:sz w:val="24"/>
                          <w:szCs w:val="24"/>
                        </w:rPr>
                      </w:pPr>
                      <w:r w:rsidRPr="00A705BA">
                        <w:rPr>
                          <w:rFonts w:ascii="Times New Roman" w:hAnsi="Times New Roman" w:cs="Times New Roman"/>
                          <w:sz w:val="24"/>
                          <w:szCs w:val="24"/>
                        </w:rPr>
                        <w:t>Construction ou projet de construction d’édifices religieux au moyen de financements étrangers originaires de pays connus pour leur hostilité envers les libertés démocratiques et les coutumes de la France.</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Pratiques illégales, illicites ou non-réglementaires ou contraires aux usages de la France, (incluant les mutilations médicales à caractère prétendument religieux comme l’excision).</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Egorgement d’animaux sans étourdissement préalable et toutes pratiques cruelles envers les animaux.</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Harcèlement et rackets, racisme à caractère récurrent dans les établissements scolaires, publics ou associatifs.</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jc w:val="both"/>
                        <w:rPr>
                          <w:rFonts w:ascii="Times New Roman" w:hAnsi="Times New Roman" w:cs="Times New Roman"/>
                          <w:sz w:val="24"/>
                          <w:szCs w:val="24"/>
                        </w:rPr>
                      </w:pPr>
                      <w:r w:rsidRPr="00A705BA">
                        <w:rPr>
                          <w:rFonts w:ascii="Times New Roman" w:hAnsi="Times New Roman" w:cs="Times New Roman"/>
                          <w:sz w:val="24"/>
                          <w:szCs w:val="24"/>
                        </w:rPr>
                        <w:t>Occupation de fait, temporaire ou permanente, de locaux, d’entrées d’immeubles, de voies publiques ou privées, dans le but d’empêcher la liberté de circulation et/ou d’intimider les résidents.</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Prêches religieux à connotations subversives et/ou hostiles aux lois, règlements et coutumes de la France.</w:t>
                      </w:r>
                    </w:p>
                    <w:p w:rsidR="008E7A81" w:rsidRPr="00A705BA" w:rsidRDefault="008E7A81" w:rsidP="0003737E">
                      <w:pPr>
                        <w:pStyle w:val="Textebrut"/>
                        <w:ind w:left="720"/>
                        <w:rPr>
                          <w:rFonts w:ascii="Times New Roman" w:hAnsi="Times New Roman" w:cs="Times New Roman"/>
                          <w:sz w:val="24"/>
                          <w:szCs w:val="24"/>
                        </w:rPr>
                      </w:pPr>
                    </w:p>
                    <w:p w:rsidR="008E7A81" w:rsidRPr="00A705BA" w:rsidRDefault="008E7A81" w:rsidP="0003737E">
                      <w:pPr>
                        <w:pStyle w:val="Textebrut"/>
                        <w:numPr>
                          <w:ilvl w:val="0"/>
                          <w:numId w:val="1"/>
                        </w:numPr>
                        <w:rPr>
                          <w:rFonts w:ascii="Times New Roman" w:hAnsi="Times New Roman" w:cs="Times New Roman"/>
                        </w:rPr>
                      </w:pPr>
                      <w:r w:rsidRPr="00A705BA">
                        <w:rPr>
                          <w:rFonts w:ascii="Times New Roman" w:hAnsi="Times New Roman" w:cs="Times New Roman"/>
                          <w:sz w:val="24"/>
                          <w:szCs w:val="24"/>
                        </w:rPr>
                        <w:t>Pratiques illicites, fondées sur l’intimidation, ayant pour but d’empêcher le bon fonctionnement du commerce, des transports, des organismes et services publics.</w:t>
                      </w:r>
                      <w:r w:rsidRPr="00A705BA">
                        <w:rPr>
                          <w:rFonts w:ascii="Times New Roman" w:hAnsi="Times New Roman" w:cs="Times New Roman"/>
                          <w:sz w:val="24"/>
                          <w:szCs w:val="24"/>
                        </w:rPr>
                        <w:br/>
                      </w:r>
                    </w:p>
                    <w:p w:rsidR="008E7A81" w:rsidRDefault="008E7A81" w:rsidP="0003737E">
                      <w:pPr>
                        <w:jc w:val="center"/>
                        <w:rPr>
                          <w:rFonts w:ascii="Arial" w:hAnsi="Arial" w:cs="Arial"/>
                          <w:b/>
                          <w:bCs/>
                          <w:sz w:val="56"/>
                          <w:szCs w:val="56"/>
                        </w:rPr>
                      </w:pPr>
                    </w:p>
                    <w:p w:rsidR="008E7A81" w:rsidRDefault="008E7A81" w:rsidP="0003737E">
                      <w:pPr>
                        <w:rPr>
                          <w:rFonts w:ascii="Arial" w:hAnsi="Arial" w:cs="Arial"/>
                          <w:b/>
                          <w:bCs/>
                          <w:sz w:val="56"/>
                          <w:szCs w:val="56"/>
                        </w:rPr>
                      </w:pPr>
                    </w:p>
                    <w:p w:rsidR="008E7A81" w:rsidRPr="00115369" w:rsidRDefault="008E7A81" w:rsidP="0003737E">
                      <w:pPr>
                        <w:rPr>
                          <w:i/>
                          <w:iCs/>
                          <w:color w:val="808080" w:themeColor="background1" w:themeShade="80"/>
                          <w:sz w:val="28"/>
                          <w:szCs w:val="28"/>
                        </w:rPr>
                      </w:pPr>
                    </w:p>
                  </w:txbxContent>
                </v:textbox>
                <w10:wrap type="square" anchorx="page" anchory="margin"/>
              </v:roundrect>
            </w:pict>
          </mc:Fallback>
        </mc:AlternateContent>
      </w:r>
      <w:r w:rsidR="0003737E" w:rsidRPr="0003737E">
        <w:rPr>
          <w:lang w:eastAsia="fr-FR"/>
        </w:rPr>
        <mc:AlternateContent>
          <mc:Choice Requires="wps">
            <w:drawing>
              <wp:anchor distT="0" distB="0" distL="114300" distR="114300" simplePos="0" relativeHeight="251708416" behindDoc="0" locked="0" layoutInCell="0" allowOverlap="1" wp14:anchorId="665DDCF5" wp14:editId="39F29712">
                <wp:simplePos x="0" y="0"/>
                <wp:positionH relativeFrom="page">
                  <wp:posOffset>694055</wp:posOffset>
                </wp:positionH>
                <wp:positionV relativeFrom="margin">
                  <wp:posOffset>906780</wp:posOffset>
                </wp:positionV>
                <wp:extent cx="6048000" cy="9101469"/>
                <wp:effectExtent l="171450" t="171450" r="48260" b="61595"/>
                <wp:wrapSquare wrapText="bothSides"/>
                <wp:docPr id="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Pr="00A705BA" w:rsidRDefault="0072459C"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Dégradation volontaire de biens publics ou religieux, individuellement ou en bande organisée.</w:t>
                            </w:r>
                          </w:p>
                          <w:p w:rsidR="0072459C" w:rsidRPr="00A705BA" w:rsidRDefault="0072459C" w:rsidP="0003737E">
                            <w:pPr>
                              <w:pStyle w:val="Textebrut"/>
                              <w:ind w:left="720"/>
                              <w:rPr>
                                <w:rFonts w:ascii="Times New Roman" w:hAnsi="Times New Roman" w:cs="Times New Roman"/>
                                <w:sz w:val="24"/>
                                <w:szCs w:val="24"/>
                              </w:rPr>
                            </w:pPr>
                            <w:r w:rsidRPr="00A705BA">
                              <w:rPr>
                                <w:rFonts w:ascii="Times New Roman" w:hAnsi="Times New Roman" w:cs="Times New Roman"/>
                                <w:sz w:val="24"/>
                                <w:szCs w:val="24"/>
                              </w:rPr>
                              <w:t xml:space="preserve"> </w:t>
                            </w:r>
                          </w:p>
                          <w:p w:rsidR="0072459C" w:rsidRPr="00A705BA" w:rsidRDefault="0072459C"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Violences individuelles ou en bande organisée et intimidations diverses à caractère sexiste</w:t>
                            </w:r>
                            <w:r w:rsidRPr="00A705BA">
                              <w:rPr>
                                <w:rFonts w:ascii="Times New Roman" w:hAnsi="Times New Roman" w:cs="Times New Roman"/>
                                <w:sz w:val="24"/>
                                <w:szCs w:val="24"/>
                              </w:rPr>
                              <w:br/>
                            </w:r>
                          </w:p>
                          <w:p w:rsidR="0072459C" w:rsidRPr="00A705BA" w:rsidRDefault="0072459C" w:rsidP="0003737E">
                            <w:pPr>
                              <w:pStyle w:val="Textebrut"/>
                              <w:numPr>
                                <w:ilvl w:val="0"/>
                                <w:numId w:val="1"/>
                              </w:numPr>
                              <w:jc w:val="both"/>
                              <w:rPr>
                                <w:rFonts w:ascii="Times New Roman" w:hAnsi="Times New Roman" w:cs="Times New Roman"/>
                                <w:sz w:val="24"/>
                                <w:szCs w:val="24"/>
                              </w:rPr>
                            </w:pPr>
                            <w:r w:rsidRPr="00A705BA">
                              <w:rPr>
                                <w:rFonts w:ascii="Times New Roman" w:hAnsi="Times New Roman" w:cs="Times New Roman"/>
                                <w:sz w:val="24"/>
                                <w:szCs w:val="24"/>
                              </w:rPr>
                              <w:t xml:space="preserve">Violences individuelles ou en bande organisée et intimidations diverses contre les représentants du maintien de l’ordre et des services de secours, des personnes dépositaires de l’autorité publique et administrative, y compris les personnels hospitaliers. </w:t>
                            </w:r>
                          </w:p>
                          <w:p w:rsidR="0072459C" w:rsidRPr="00A705BA" w:rsidRDefault="0072459C" w:rsidP="0003737E">
                            <w:pPr>
                              <w:pStyle w:val="Textebrut"/>
                              <w:ind w:left="720"/>
                              <w:rPr>
                                <w:rFonts w:ascii="Times New Roman" w:hAnsi="Times New Roman" w:cs="Times New Roman"/>
                                <w:i/>
                                <w:iCs/>
                                <w:sz w:val="24"/>
                                <w:szCs w:val="24"/>
                              </w:rPr>
                            </w:pPr>
                            <w:r w:rsidRPr="00A705BA">
                              <w:rPr>
                                <w:rFonts w:ascii="Times New Roman" w:hAnsi="Times New Roman" w:cs="Times New Roman"/>
                                <w:i/>
                                <w:iCs/>
                                <w:sz w:val="24"/>
                                <w:szCs w:val="24"/>
                              </w:rPr>
                              <w:br/>
                              <w:t>Etc.</w:t>
                            </w:r>
                          </w:p>
                          <w:p w:rsidR="0072459C" w:rsidRPr="00A705BA" w:rsidRDefault="0072459C" w:rsidP="0003737E">
                            <w:pPr>
                              <w:pStyle w:val="Textebrut"/>
                              <w:rPr>
                                <w:rFonts w:ascii="Times New Roman" w:hAnsi="Times New Roman" w:cs="Times New Roman"/>
                                <w:b/>
                                <w:bCs/>
                                <w:sz w:val="24"/>
                                <w:szCs w:val="24"/>
                              </w:rPr>
                            </w:pPr>
                          </w:p>
                          <w:p w:rsidR="0072459C" w:rsidRPr="00A705BA" w:rsidRDefault="0072459C" w:rsidP="0003737E">
                            <w:pPr>
                              <w:pStyle w:val="Textebrut"/>
                              <w:rPr>
                                <w:rFonts w:ascii="Times New Roman" w:hAnsi="Times New Roman" w:cs="Times New Roman"/>
                                <w:sz w:val="24"/>
                                <w:szCs w:val="24"/>
                              </w:rPr>
                            </w:pPr>
                            <w:r w:rsidRPr="00A705BA">
                              <w:rPr>
                                <w:rFonts w:ascii="Times New Roman" w:hAnsi="Times New Roman" w:cs="Times New Roman"/>
                                <w:b/>
                                <w:bCs/>
                                <w:sz w:val="24"/>
                                <w:szCs w:val="24"/>
                              </w:rPr>
                              <w:t>IV - MODALITES DE TRANSMISSION DES INFORMATIONS</w:t>
                            </w:r>
                            <w:r w:rsidRPr="00A705BA">
                              <w:rPr>
                                <w:rFonts w:ascii="Times New Roman" w:hAnsi="Times New Roman" w:cs="Times New Roman"/>
                                <w:b/>
                                <w:bCs/>
                                <w:sz w:val="24"/>
                                <w:szCs w:val="24"/>
                              </w:rPr>
                              <w:br/>
                            </w:r>
                            <w:r w:rsidRPr="00A705BA">
                              <w:rPr>
                                <w:rFonts w:ascii="Times New Roman" w:hAnsi="Times New Roman" w:cs="Times New Roman"/>
                                <w:sz w:val="24"/>
                                <w:szCs w:val="24"/>
                              </w:rPr>
                              <w:br/>
                              <w:t>Toute personne témoin de l’une ou l’autre de ces exactions (la liste n’est pas exhaustive), ou anticipant une action de type génocidaire pourra la faire remonter au secrétariat de l’O.R.G. sous une forme-type précisant les informations suivantes qui resteront confidentielles :</w:t>
                            </w:r>
                            <w:r w:rsidRPr="00A705BA">
                              <w:rPr>
                                <w:rFonts w:ascii="Times New Roman" w:hAnsi="Times New Roman" w:cs="Times New Roman"/>
                                <w:sz w:val="24"/>
                                <w:szCs w:val="24"/>
                              </w:rPr>
                              <w:br/>
                            </w:r>
                          </w:p>
                          <w:p w:rsidR="0072459C" w:rsidRPr="00A705BA" w:rsidRDefault="0072459C"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Identification du ou des déclarants (si possible 2 personnes minimum) : nom, prénom, adresse, téléphone, adresse mail…</w:t>
                            </w:r>
                            <w:r w:rsidRPr="00A705BA">
                              <w:rPr>
                                <w:rFonts w:ascii="Times New Roman" w:hAnsi="Times New Roman" w:cs="Times New Roman"/>
                                <w:sz w:val="24"/>
                                <w:szCs w:val="24"/>
                              </w:rPr>
                              <w:br/>
                            </w:r>
                          </w:p>
                          <w:p w:rsidR="0072459C" w:rsidRPr="00A705BA" w:rsidRDefault="0072459C"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Date de l’envoi</w:t>
                            </w:r>
                            <w:r w:rsidRPr="00A705BA">
                              <w:rPr>
                                <w:rFonts w:ascii="Times New Roman" w:hAnsi="Times New Roman" w:cs="Times New Roman"/>
                                <w:sz w:val="24"/>
                                <w:szCs w:val="24"/>
                              </w:rPr>
                              <w:br/>
                            </w:r>
                          </w:p>
                          <w:p w:rsidR="0072459C" w:rsidRPr="00A705BA" w:rsidRDefault="0072459C"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Description la plus précise du fait entrant dans le cadre du risque génocidaire. Photos et vidéos éventuelles.</w:t>
                            </w:r>
                            <w:r w:rsidRPr="00A705BA">
                              <w:rPr>
                                <w:rFonts w:ascii="Times New Roman" w:hAnsi="Times New Roman" w:cs="Times New Roman"/>
                                <w:sz w:val="24"/>
                                <w:szCs w:val="24"/>
                              </w:rPr>
                              <w:br/>
                            </w:r>
                          </w:p>
                          <w:p w:rsidR="0072459C" w:rsidRPr="00A705BA" w:rsidRDefault="0072459C"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Attestation sur l’honneur et signature</w:t>
                            </w:r>
                          </w:p>
                          <w:p w:rsidR="0072459C" w:rsidRPr="00A705BA" w:rsidRDefault="0072459C" w:rsidP="0003737E">
                            <w:pPr>
                              <w:pStyle w:val="Textebrut"/>
                              <w:rPr>
                                <w:rFonts w:ascii="Times New Roman" w:hAnsi="Times New Roman" w:cs="Times New Roman"/>
                                <w:sz w:val="24"/>
                                <w:szCs w:val="24"/>
                              </w:rPr>
                            </w:pPr>
                          </w:p>
                          <w:p w:rsidR="0072459C" w:rsidRPr="00A705BA" w:rsidRDefault="0072459C" w:rsidP="0003737E">
                            <w:pPr>
                              <w:pStyle w:val="Textebrut"/>
                              <w:rPr>
                                <w:rFonts w:ascii="Times New Roman" w:hAnsi="Times New Roman" w:cs="Times New Roman"/>
                                <w:b/>
                                <w:bCs/>
                                <w:sz w:val="24"/>
                                <w:szCs w:val="24"/>
                              </w:rPr>
                            </w:pPr>
                            <w:r w:rsidRPr="00A705BA">
                              <w:rPr>
                                <w:rFonts w:ascii="Times New Roman" w:hAnsi="Times New Roman" w:cs="Times New Roman"/>
                                <w:b/>
                                <w:bCs/>
                                <w:sz w:val="24"/>
                                <w:szCs w:val="24"/>
                              </w:rPr>
                              <w:t>V - SUIVI ET COMMUNICATION</w:t>
                            </w:r>
                          </w:p>
                          <w:p w:rsidR="0072459C" w:rsidRPr="00A705BA" w:rsidRDefault="0072459C" w:rsidP="0003737E">
                            <w:pPr>
                              <w:pStyle w:val="Textebrut"/>
                              <w:rPr>
                                <w:rFonts w:ascii="Times New Roman" w:hAnsi="Times New Roman" w:cs="Times New Roman"/>
                                <w:sz w:val="24"/>
                                <w:szCs w:val="24"/>
                              </w:rPr>
                            </w:pPr>
                          </w:p>
                          <w:p w:rsidR="0072459C" w:rsidRPr="00A705BA" w:rsidRDefault="0072459C" w:rsidP="0003737E">
                            <w:pPr>
                              <w:pStyle w:val="Textebrut"/>
                              <w:rPr>
                                <w:rFonts w:ascii="Times New Roman" w:hAnsi="Times New Roman" w:cs="Times New Roman"/>
                                <w:sz w:val="24"/>
                                <w:szCs w:val="24"/>
                              </w:rPr>
                            </w:pPr>
                            <w:r w:rsidRPr="00A705BA">
                              <w:rPr>
                                <w:rFonts w:ascii="Times New Roman" w:hAnsi="Times New Roman" w:cs="Times New Roman"/>
                                <w:sz w:val="24"/>
                                <w:szCs w:val="24"/>
                              </w:rPr>
                              <w:t>Selon une périodicité à déterminer, les faits signalés feront l’objet d’une publication sur tous les sites patriotes, les réseaux sociaux, et portés à la connaissance des élus et autorités publiques concernés.</w:t>
                            </w:r>
                          </w:p>
                          <w:p w:rsidR="0072459C" w:rsidRPr="00A705BA" w:rsidRDefault="0072459C" w:rsidP="0003737E">
                            <w:pPr>
                              <w:rPr>
                                <w:rFonts w:ascii="Times New Roman" w:hAnsi="Times New Roman" w:cs="Times New Roman"/>
                                <w:szCs w:val="24"/>
                              </w:rPr>
                            </w:pPr>
                            <w:r w:rsidRPr="00A705BA">
                              <w:rPr>
                                <w:rFonts w:ascii="Times New Roman" w:hAnsi="Times New Roman" w:cs="Times New Roman"/>
                                <w:bCs/>
                                <w:szCs w:val="24"/>
                              </w:rPr>
                              <w:br/>
                            </w:r>
                            <w:r w:rsidRPr="00A705BA">
                              <w:rPr>
                                <w:rFonts w:ascii="Times New Roman" w:hAnsi="Times New Roman" w:cs="Times New Roman"/>
                                <w:szCs w:val="24"/>
                              </w:rPr>
                              <w:t>Des actions judiciaires pourront éventuellement être déclenchées par l’une ou l’autre des personnes physiques ou morales impliquées dans la plate-forme de coordination.</w:t>
                            </w:r>
                          </w:p>
                          <w:p w:rsidR="0072459C" w:rsidRPr="00A705BA" w:rsidRDefault="0072459C" w:rsidP="0003737E">
                            <w:pPr>
                              <w:rPr>
                                <w:rFonts w:ascii="Times New Roman" w:hAnsi="Times New Roman" w:cs="Times New Roman"/>
                                <w:szCs w:val="24"/>
                              </w:rPr>
                            </w:pPr>
                          </w:p>
                          <w:p w:rsidR="0072459C" w:rsidRDefault="0072459C" w:rsidP="0003737E">
                            <w:pPr>
                              <w:rPr>
                                <w:rFonts w:ascii="Verdana" w:hAnsi="Verdana"/>
                                <w:sz w:val="22"/>
                                <w:szCs w:val="22"/>
                              </w:rPr>
                            </w:pPr>
                          </w:p>
                          <w:p w:rsidR="0072459C" w:rsidRDefault="0072459C" w:rsidP="0003737E">
                            <w:pPr>
                              <w:rPr>
                                <w:rFonts w:ascii="Verdana" w:hAnsi="Verdana"/>
                                <w:sz w:val="22"/>
                                <w:szCs w:val="22"/>
                              </w:rPr>
                            </w:pPr>
                          </w:p>
                          <w:p w:rsidR="0072459C" w:rsidRPr="00532C97" w:rsidRDefault="0072459C" w:rsidP="0003737E">
                            <w:pPr>
                              <w:jc w:val="center"/>
                              <w:rPr>
                                <w:rFonts w:ascii="Verdana" w:hAnsi="Verdana"/>
                                <w:sz w:val="22"/>
                                <w:szCs w:val="22"/>
                              </w:rPr>
                            </w:pPr>
                            <w:r>
                              <w:rPr>
                                <w:rFonts w:ascii="Verdana" w:hAnsi="Verdana"/>
                                <w:sz w:val="22"/>
                                <w:szCs w:val="22"/>
                              </w:rPr>
                              <w:t>##########</w:t>
                            </w:r>
                          </w:p>
                          <w:p w:rsidR="0072459C" w:rsidRPr="00532C97" w:rsidRDefault="0072459C" w:rsidP="0003737E">
                            <w:pPr>
                              <w:rPr>
                                <w:rFonts w:ascii="Verdana" w:hAnsi="Verdana"/>
                                <w:i/>
                                <w:iCs/>
                                <w:color w:val="808080" w:themeColor="background1" w:themeShade="80"/>
                                <w:sz w:val="22"/>
                                <w:szCs w:val="22"/>
                              </w:rPr>
                            </w:pPr>
                          </w:p>
                          <w:p w:rsidR="0072459C" w:rsidRDefault="0072459C" w:rsidP="0003737E">
                            <w:pPr>
                              <w:rPr>
                                <w:rFonts w:ascii="Arial" w:hAnsi="Arial" w:cs="Arial"/>
                                <w:b/>
                                <w:bCs/>
                                <w:sz w:val="56"/>
                                <w:szCs w:val="56"/>
                              </w:rPr>
                            </w:pPr>
                          </w:p>
                          <w:p w:rsidR="0072459C" w:rsidRDefault="0072459C" w:rsidP="0003737E">
                            <w:pPr>
                              <w:jc w:val="center"/>
                              <w:rPr>
                                <w:rFonts w:ascii="Arial" w:hAnsi="Arial" w:cs="Arial"/>
                                <w:b/>
                                <w:bCs/>
                                <w:sz w:val="56"/>
                                <w:szCs w:val="56"/>
                              </w:rPr>
                            </w:pPr>
                          </w:p>
                          <w:p w:rsidR="0072459C" w:rsidRDefault="0072459C" w:rsidP="0003737E">
                            <w:pPr>
                              <w:rPr>
                                <w:rFonts w:ascii="Arial" w:hAnsi="Arial" w:cs="Arial"/>
                                <w:b/>
                                <w:bCs/>
                                <w:sz w:val="56"/>
                                <w:szCs w:val="56"/>
                              </w:rPr>
                            </w:pPr>
                          </w:p>
                          <w:p w:rsidR="0072459C" w:rsidRPr="00115369" w:rsidRDefault="0072459C" w:rsidP="0003737E">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9" style="position:absolute;margin-left:54.65pt;margin-top:71.4pt;width:476.2pt;height:716.6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" o:allowincell="f" stroked="f">
                <v:shadow on="t" type="perspective" color="#4f81bd" origin="-.5,-.5" offset="-3pt,-3pt" matrix="58982f,,,58982f"/>
                <v:textbox inset=",,36pt,18pt">
                  <w:txbxContent>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Dégradation volontaire de biens publics ou religieux, individuellement ou en bande organisée.</w:t>
                      </w:r>
                    </w:p>
                    <w:p w:rsidR="008E7A81" w:rsidRPr="00A705BA" w:rsidRDefault="008E7A81" w:rsidP="0003737E">
                      <w:pPr>
                        <w:pStyle w:val="Textebrut"/>
                        <w:ind w:left="720"/>
                        <w:rPr>
                          <w:rFonts w:ascii="Times New Roman" w:hAnsi="Times New Roman" w:cs="Times New Roman"/>
                          <w:sz w:val="24"/>
                          <w:szCs w:val="24"/>
                        </w:rPr>
                      </w:pPr>
                      <w:r w:rsidRPr="00A705BA">
                        <w:rPr>
                          <w:rFonts w:ascii="Times New Roman" w:hAnsi="Times New Roman" w:cs="Times New Roman"/>
                          <w:sz w:val="24"/>
                          <w:szCs w:val="24"/>
                        </w:rPr>
                        <w:t xml:space="preserve"> </w:t>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Violences individuelles ou en bande organisée et intimidations diverses à caractère sexiste</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jc w:val="both"/>
                        <w:rPr>
                          <w:rFonts w:ascii="Times New Roman" w:hAnsi="Times New Roman" w:cs="Times New Roman"/>
                          <w:sz w:val="24"/>
                          <w:szCs w:val="24"/>
                        </w:rPr>
                      </w:pPr>
                      <w:r w:rsidRPr="00A705BA">
                        <w:rPr>
                          <w:rFonts w:ascii="Times New Roman" w:hAnsi="Times New Roman" w:cs="Times New Roman"/>
                          <w:sz w:val="24"/>
                          <w:szCs w:val="24"/>
                        </w:rPr>
                        <w:t xml:space="preserve">Violences individuelles ou en bande organisée et intimidations diverses contre les représentants du maintien de l’ordre et des services de secours, des personnes dépositaires de l’autorité publique et administrative, y compris les personnels hospitaliers. </w:t>
                      </w:r>
                    </w:p>
                    <w:p w:rsidR="008E7A81" w:rsidRPr="00A705BA" w:rsidRDefault="008E7A81" w:rsidP="0003737E">
                      <w:pPr>
                        <w:pStyle w:val="Textebrut"/>
                        <w:ind w:left="720"/>
                        <w:rPr>
                          <w:rFonts w:ascii="Times New Roman" w:hAnsi="Times New Roman" w:cs="Times New Roman"/>
                          <w:i/>
                          <w:iCs/>
                          <w:sz w:val="24"/>
                          <w:szCs w:val="24"/>
                        </w:rPr>
                      </w:pPr>
                      <w:r w:rsidRPr="00A705BA">
                        <w:rPr>
                          <w:rFonts w:ascii="Times New Roman" w:hAnsi="Times New Roman" w:cs="Times New Roman"/>
                          <w:i/>
                          <w:iCs/>
                          <w:sz w:val="24"/>
                          <w:szCs w:val="24"/>
                        </w:rPr>
                        <w:br/>
                        <w:t>Etc.</w:t>
                      </w:r>
                    </w:p>
                    <w:p w:rsidR="008E7A81" w:rsidRPr="00A705BA" w:rsidRDefault="008E7A81" w:rsidP="0003737E">
                      <w:pPr>
                        <w:pStyle w:val="Textebrut"/>
                        <w:rPr>
                          <w:rFonts w:ascii="Times New Roman" w:hAnsi="Times New Roman" w:cs="Times New Roman"/>
                          <w:b/>
                          <w:bCs/>
                          <w:sz w:val="24"/>
                          <w:szCs w:val="24"/>
                        </w:rPr>
                      </w:pPr>
                    </w:p>
                    <w:p w:rsidR="008E7A81" w:rsidRPr="00A705BA" w:rsidRDefault="008E7A81" w:rsidP="0003737E">
                      <w:pPr>
                        <w:pStyle w:val="Textebrut"/>
                        <w:rPr>
                          <w:rFonts w:ascii="Times New Roman" w:hAnsi="Times New Roman" w:cs="Times New Roman"/>
                          <w:sz w:val="24"/>
                          <w:szCs w:val="24"/>
                        </w:rPr>
                      </w:pPr>
                      <w:r w:rsidRPr="00A705BA">
                        <w:rPr>
                          <w:rFonts w:ascii="Times New Roman" w:hAnsi="Times New Roman" w:cs="Times New Roman"/>
                          <w:b/>
                          <w:bCs/>
                          <w:sz w:val="24"/>
                          <w:szCs w:val="24"/>
                        </w:rPr>
                        <w:t>IV - MODALITES DE TRANSMISSION DES INFORMATIONS</w:t>
                      </w:r>
                      <w:r w:rsidRPr="00A705BA">
                        <w:rPr>
                          <w:rFonts w:ascii="Times New Roman" w:hAnsi="Times New Roman" w:cs="Times New Roman"/>
                          <w:b/>
                          <w:bCs/>
                          <w:sz w:val="24"/>
                          <w:szCs w:val="24"/>
                        </w:rPr>
                        <w:br/>
                      </w:r>
                      <w:r w:rsidRPr="00A705BA">
                        <w:rPr>
                          <w:rFonts w:ascii="Times New Roman" w:hAnsi="Times New Roman" w:cs="Times New Roman"/>
                          <w:sz w:val="24"/>
                          <w:szCs w:val="24"/>
                        </w:rPr>
                        <w:br/>
                        <w:t>Toute personne témoin de l’une ou l’autre de ces exactions (la liste n’est pas exhaustive), ou anticipant une action de type génocidaire pourra la faire remonter au secrétariat de l’O.R.G. sous une forme-type précisant les informations suivantes qui resteront confidentielles :</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Identification du ou des déclarants (si possible 2 personnes minimum) : nom, prénom, adresse, téléphone, adresse mail…</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Date de l’envoi</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Description la plus précise du fait entrant dans le cadre du risque génocidaire. Photos et vidéos éventuelles.</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Attestation sur l’honneur et signature</w:t>
                      </w:r>
                    </w:p>
                    <w:p w:rsidR="008E7A81" w:rsidRPr="00A705BA" w:rsidRDefault="008E7A81" w:rsidP="0003737E">
                      <w:pPr>
                        <w:pStyle w:val="Textebrut"/>
                        <w:rPr>
                          <w:rFonts w:ascii="Times New Roman" w:hAnsi="Times New Roman" w:cs="Times New Roman"/>
                          <w:sz w:val="24"/>
                          <w:szCs w:val="24"/>
                        </w:rPr>
                      </w:pPr>
                    </w:p>
                    <w:p w:rsidR="008E7A81" w:rsidRPr="00A705BA" w:rsidRDefault="008E7A81" w:rsidP="0003737E">
                      <w:pPr>
                        <w:pStyle w:val="Textebrut"/>
                        <w:rPr>
                          <w:rFonts w:ascii="Times New Roman" w:hAnsi="Times New Roman" w:cs="Times New Roman"/>
                          <w:b/>
                          <w:bCs/>
                          <w:sz w:val="24"/>
                          <w:szCs w:val="24"/>
                        </w:rPr>
                      </w:pPr>
                      <w:r w:rsidRPr="00A705BA">
                        <w:rPr>
                          <w:rFonts w:ascii="Times New Roman" w:hAnsi="Times New Roman" w:cs="Times New Roman"/>
                          <w:b/>
                          <w:bCs/>
                          <w:sz w:val="24"/>
                          <w:szCs w:val="24"/>
                        </w:rPr>
                        <w:t>V - SUIVI ET COMMUNICATION</w:t>
                      </w:r>
                    </w:p>
                    <w:p w:rsidR="008E7A81" w:rsidRPr="00A705BA" w:rsidRDefault="008E7A81" w:rsidP="0003737E">
                      <w:pPr>
                        <w:pStyle w:val="Textebrut"/>
                        <w:rPr>
                          <w:rFonts w:ascii="Times New Roman" w:hAnsi="Times New Roman" w:cs="Times New Roman"/>
                          <w:sz w:val="24"/>
                          <w:szCs w:val="24"/>
                        </w:rPr>
                      </w:pPr>
                    </w:p>
                    <w:p w:rsidR="008E7A81" w:rsidRPr="00A705BA" w:rsidRDefault="008E7A81" w:rsidP="0003737E">
                      <w:pPr>
                        <w:pStyle w:val="Textebrut"/>
                        <w:rPr>
                          <w:rFonts w:ascii="Times New Roman" w:hAnsi="Times New Roman" w:cs="Times New Roman"/>
                          <w:sz w:val="24"/>
                          <w:szCs w:val="24"/>
                        </w:rPr>
                      </w:pPr>
                      <w:r w:rsidRPr="00A705BA">
                        <w:rPr>
                          <w:rFonts w:ascii="Times New Roman" w:hAnsi="Times New Roman" w:cs="Times New Roman"/>
                          <w:sz w:val="24"/>
                          <w:szCs w:val="24"/>
                        </w:rPr>
                        <w:t>Selon une périodicité à déterminer, les faits signalés feront l’objet d’une publication sur tous les sites patriotes, les réseaux sociaux, et portés à la connaissance des élus et autorités publiques concernés.</w:t>
                      </w:r>
                    </w:p>
                    <w:p w:rsidR="008E7A81" w:rsidRPr="00A705BA" w:rsidRDefault="008E7A81" w:rsidP="0003737E">
                      <w:pPr>
                        <w:rPr>
                          <w:rFonts w:ascii="Times New Roman" w:hAnsi="Times New Roman" w:cs="Times New Roman"/>
                          <w:szCs w:val="24"/>
                        </w:rPr>
                      </w:pPr>
                      <w:r w:rsidRPr="00A705BA">
                        <w:rPr>
                          <w:rFonts w:ascii="Times New Roman" w:hAnsi="Times New Roman" w:cs="Times New Roman"/>
                          <w:bCs/>
                          <w:szCs w:val="24"/>
                        </w:rPr>
                        <w:br/>
                      </w:r>
                      <w:r w:rsidRPr="00A705BA">
                        <w:rPr>
                          <w:rFonts w:ascii="Times New Roman" w:hAnsi="Times New Roman" w:cs="Times New Roman"/>
                          <w:szCs w:val="24"/>
                        </w:rPr>
                        <w:t>Des actions judiciaires pourront éventuellement être déclenchées par l’une ou l’autre des personnes physiques ou morales impliquées dans la plate-forme de coordination.</w:t>
                      </w:r>
                    </w:p>
                    <w:p w:rsidR="008E7A81" w:rsidRPr="00A705BA" w:rsidRDefault="008E7A81" w:rsidP="0003737E">
                      <w:pPr>
                        <w:rPr>
                          <w:rFonts w:ascii="Times New Roman" w:hAnsi="Times New Roman" w:cs="Times New Roman"/>
                          <w:szCs w:val="24"/>
                        </w:rPr>
                      </w:pPr>
                    </w:p>
                    <w:p w:rsidR="008E7A81" w:rsidRDefault="008E7A81" w:rsidP="0003737E">
                      <w:pPr>
                        <w:rPr>
                          <w:rFonts w:ascii="Verdana" w:hAnsi="Verdana"/>
                          <w:sz w:val="22"/>
                          <w:szCs w:val="22"/>
                        </w:rPr>
                      </w:pPr>
                    </w:p>
                    <w:p w:rsidR="008E7A81" w:rsidRDefault="008E7A81" w:rsidP="0003737E">
                      <w:pPr>
                        <w:rPr>
                          <w:rFonts w:ascii="Verdana" w:hAnsi="Verdana"/>
                          <w:sz w:val="22"/>
                          <w:szCs w:val="22"/>
                        </w:rPr>
                      </w:pPr>
                    </w:p>
                    <w:p w:rsidR="008E7A81" w:rsidRPr="00532C97" w:rsidRDefault="008E7A81" w:rsidP="0003737E">
                      <w:pPr>
                        <w:jc w:val="center"/>
                        <w:rPr>
                          <w:rFonts w:ascii="Verdana" w:hAnsi="Verdana"/>
                          <w:sz w:val="22"/>
                          <w:szCs w:val="22"/>
                        </w:rPr>
                      </w:pPr>
                      <w:r>
                        <w:rPr>
                          <w:rFonts w:ascii="Verdana" w:hAnsi="Verdana"/>
                          <w:sz w:val="22"/>
                          <w:szCs w:val="22"/>
                        </w:rPr>
                        <w:t>##########</w:t>
                      </w:r>
                    </w:p>
                    <w:p w:rsidR="008E7A81" w:rsidRPr="00532C97" w:rsidRDefault="008E7A81" w:rsidP="0003737E">
                      <w:pPr>
                        <w:rPr>
                          <w:rFonts w:ascii="Verdana" w:hAnsi="Verdana"/>
                          <w:i/>
                          <w:iCs/>
                          <w:color w:val="808080" w:themeColor="background1" w:themeShade="80"/>
                          <w:sz w:val="22"/>
                          <w:szCs w:val="22"/>
                        </w:rPr>
                      </w:pPr>
                    </w:p>
                    <w:p w:rsidR="008E7A81" w:rsidRDefault="008E7A81" w:rsidP="0003737E">
                      <w:pPr>
                        <w:rPr>
                          <w:rFonts w:ascii="Arial" w:hAnsi="Arial" w:cs="Arial"/>
                          <w:b/>
                          <w:bCs/>
                          <w:sz w:val="56"/>
                          <w:szCs w:val="56"/>
                        </w:rPr>
                      </w:pPr>
                    </w:p>
                    <w:p w:rsidR="008E7A81" w:rsidRDefault="008E7A81" w:rsidP="0003737E">
                      <w:pPr>
                        <w:jc w:val="center"/>
                        <w:rPr>
                          <w:rFonts w:ascii="Arial" w:hAnsi="Arial" w:cs="Arial"/>
                          <w:b/>
                          <w:bCs/>
                          <w:sz w:val="56"/>
                          <w:szCs w:val="56"/>
                        </w:rPr>
                      </w:pPr>
                    </w:p>
                    <w:p w:rsidR="008E7A81" w:rsidRDefault="008E7A81" w:rsidP="0003737E">
                      <w:pPr>
                        <w:rPr>
                          <w:rFonts w:ascii="Arial" w:hAnsi="Arial" w:cs="Arial"/>
                          <w:b/>
                          <w:bCs/>
                          <w:sz w:val="56"/>
                          <w:szCs w:val="56"/>
                        </w:rPr>
                      </w:pPr>
                    </w:p>
                    <w:p w:rsidR="008E7A81" w:rsidRPr="00115369" w:rsidRDefault="008E7A81" w:rsidP="0003737E">
                      <w:pPr>
                        <w:rPr>
                          <w:i/>
                          <w:iCs/>
                          <w:color w:val="808080" w:themeColor="background1" w:themeShade="80"/>
                          <w:sz w:val="28"/>
                          <w:szCs w:val="28"/>
                        </w:rPr>
                      </w:pPr>
                    </w:p>
                  </w:txbxContent>
                </v:textbox>
                <w10:wrap type="square" anchorx="page" anchory="margin"/>
              </v:roundrect>
            </w:pict>
          </mc:Fallback>
        </mc:AlternateContent>
      </w:r>
      <w:r w:rsidR="0003737E" w:rsidRPr="0003737E">
        <w:rPr>
          <w:lang w:eastAsia="fr-FR"/>
        </w:rPr>
        <mc:AlternateContent>
          <mc:Choice Requires="wps">
            <w:drawing>
              <wp:anchor distT="0" distB="0" distL="114300" distR="114300" simplePos="0" relativeHeight="251710464" behindDoc="0" locked="0" layoutInCell="0" allowOverlap="1" wp14:anchorId="2A9A4EE1" wp14:editId="7CD0D032">
                <wp:simplePos x="0" y="0"/>
                <wp:positionH relativeFrom="page">
                  <wp:posOffset>694055</wp:posOffset>
                </wp:positionH>
                <wp:positionV relativeFrom="margin">
                  <wp:posOffset>906780</wp:posOffset>
                </wp:positionV>
                <wp:extent cx="6048000" cy="9101469"/>
                <wp:effectExtent l="171450" t="171450" r="48260" b="61595"/>
                <wp:wrapSquare wrapText="bothSides"/>
                <wp:docPr id="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Pr="00A705BA" w:rsidRDefault="0072459C"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Dégradation volontaire de biens publics ou religieux, individuellement ou en bande organisée.</w:t>
                            </w:r>
                          </w:p>
                          <w:p w:rsidR="0072459C" w:rsidRPr="00A705BA" w:rsidRDefault="0072459C" w:rsidP="0003737E">
                            <w:pPr>
                              <w:pStyle w:val="Textebrut"/>
                              <w:ind w:left="720"/>
                              <w:rPr>
                                <w:rFonts w:ascii="Times New Roman" w:hAnsi="Times New Roman" w:cs="Times New Roman"/>
                                <w:sz w:val="24"/>
                                <w:szCs w:val="24"/>
                              </w:rPr>
                            </w:pPr>
                            <w:r w:rsidRPr="00A705BA">
                              <w:rPr>
                                <w:rFonts w:ascii="Times New Roman" w:hAnsi="Times New Roman" w:cs="Times New Roman"/>
                                <w:sz w:val="24"/>
                                <w:szCs w:val="24"/>
                              </w:rPr>
                              <w:t xml:space="preserve"> </w:t>
                            </w:r>
                          </w:p>
                          <w:p w:rsidR="0072459C" w:rsidRPr="00A705BA" w:rsidRDefault="0072459C"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Violences individuelles ou en bande organisée et intimidations diverses à caractère sexiste</w:t>
                            </w:r>
                            <w:r w:rsidRPr="00A705BA">
                              <w:rPr>
                                <w:rFonts w:ascii="Times New Roman" w:hAnsi="Times New Roman" w:cs="Times New Roman"/>
                                <w:sz w:val="24"/>
                                <w:szCs w:val="24"/>
                              </w:rPr>
                              <w:br/>
                            </w:r>
                          </w:p>
                          <w:p w:rsidR="0072459C" w:rsidRPr="00A705BA" w:rsidRDefault="0072459C"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 xml:space="preserve">Violences individuelles ou en bande organisée et intimidations diverses contre les représentants du maintien de l’ordre et des services de secours, des personnes dépositaires de l’autorité publique et administrative, y compris les personnels hospitaliers. </w:t>
                            </w:r>
                          </w:p>
                          <w:p w:rsidR="0072459C" w:rsidRPr="00A705BA" w:rsidRDefault="0072459C" w:rsidP="0003737E">
                            <w:pPr>
                              <w:pStyle w:val="Textebrut"/>
                              <w:ind w:left="720"/>
                              <w:rPr>
                                <w:rFonts w:ascii="Times New Roman" w:hAnsi="Times New Roman" w:cs="Times New Roman"/>
                                <w:i/>
                                <w:iCs/>
                                <w:sz w:val="24"/>
                                <w:szCs w:val="24"/>
                              </w:rPr>
                            </w:pPr>
                            <w:r w:rsidRPr="00A705BA">
                              <w:rPr>
                                <w:rFonts w:ascii="Times New Roman" w:hAnsi="Times New Roman" w:cs="Times New Roman"/>
                                <w:i/>
                                <w:iCs/>
                                <w:sz w:val="24"/>
                                <w:szCs w:val="24"/>
                              </w:rPr>
                              <w:br/>
                              <w:t>Etc.</w:t>
                            </w:r>
                          </w:p>
                          <w:p w:rsidR="0072459C" w:rsidRPr="00A705BA" w:rsidRDefault="0072459C" w:rsidP="0003737E">
                            <w:pPr>
                              <w:pStyle w:val="Textebrut"/>
                              <w:rPr>
                                <w:rFonts w:ascii="Times New Roman" w:hAnsi="Times New Roman" w:cs="Times New Roman"/>
                                <w:b/>
                                <w:bCs/>
                                <w:sz w:val="24"/>
                                <w:szCs w:val="24"/>
                              </w:rPr>
                            </w:pPr>
                          </w:p>
                          <w:p w:rsidR="0072459C" w:rsidRPr="00A705BA" w:rsidRDefault="0072459C" w:rsidP="0003737E">
                            <w:pPr>
                              <w:pStyle w:val="Textebrut"/>
                              <w:rPr>
                                <w:rFonts w:ascii="Times New Roman" w:hAnsi="Times New Roman" w:cs="Times New Roman"/>
                                <w:sz w:val="24"/>
                                <w:szCs w:val="24"/>
                              </w:rPr>
                            </w:pPr>
                            <w:r w:rsidRPr="00A705BA">
                              <w:rPr>
                                <w:rFonts w:ascii="Times New Roman" w:hAnsi="Times New Roman" w:cs="Times New Roman"/>
                                <w:b/>
                                <w:bCs/>
                                <w:sz w:val="24"/>
                                <w:szCs w:val="24"/>
                              </w:rPr>
                              <w:t>IV - MODALITES DE TRANSMISSION DES INFORMATIONS</w:t>
                            </w:r>
                            <w:r w:rsidRPr="00A705BA">
                              <w:rPr>
                                <w:rFonts w:ascii="Times New Roman" w:hAnsi="Times New Roman" w:cs="Times New Roman"/>
                                <w:b/>
                                <w:bCs/>
                                <w:sz w:val="24"/>
                                <w:szCs w:val="24"/>
                              </w:rPr>
                              <w:br/>
                            </w:r>
                            <w:r w:rsidRPr="00A705BA">
                              <w:rPr>
                                <w:rFonts w:ascii="Times New Roman" w:hAnsi="Times New Roman" w:cs="Times New Roman"/>
                                <w:sz w:val="24"/>
                                <w:szCs w:val="24"/>
                              </w:rPr>
                              <w:br/>
                              <w:t>Toute personne témoin de l’une ou l’autre de ces exactions (la liste n’est pas exhaustive), ou anticipant une action de type génocidaire pourra la faire remonter au secrétariat de l’O.R.G. sous une forme-type précisant les informations suivantes qui resteront confidentielles :</w:t>
                            </w:r>
                            <w:r w:rsidRPr="00A705BA">
                              <w:rPr>
                                <w:rFonts w:ascii="Times New Roman" w:hAnsi="Times New Roman" w:cs="Times New Roman"/>
                                <w:sz w:val="24"/>
                                <w:szCs w:val="24"/>
                              </w:rPr>
                              <w:br/>
                            </w:r>
                          </w:p>
                          <w:p w:rsidR="0072459C" w:rsidRPr="00A705BA" w:rsidRDefault="0072459C"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Identification du ou des déclarants (si possible 2 personnes minimum) : nom, prénom, adresse, téléphone, adresse mail…</w:t>
                            </w:r>
                            <w:r w:rsidRPr="00A705BA">
                              <w:rPr>
                                <w:rFonts w:ascii="Times New Roman" w:hAnsi="Times New Roman" w:cs="Times New Roman"/>
                                <w:sz w:val="24"/>
                                <w:szCs w:val="24"/>
                              </w:rPr>
                              <w:br/>
                            </w:r>
                          </w:p>
                          <w:p w:rsidR="0072459C" w:rsidRPr="00A705BA" w:rsidRDefault="0072459C"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Date de l’envoi</w:t>
                            </w:r>
                            <w:r w:rsidRPr="00A705BA">
                              <w:rPr>
                                <w:rFonts w:ascii="Times New Roman" w:hAnsi="Times New Roman" w:cs="Times New Roman"/>
                                <w:sz w:val="24"/>
                                <w:szCs w:val="24"/>
                              </w:rPr>
                              <w:br/>
                            </w:r>
                          </w:p>
                          <w:p w:rsidR="0072459C" w:rsidRPr="00A705BA" w:rsidRDefault="0072459C"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Description la plus précise du fait entrant dans le cadre du risque génocidaire. Photos et vidéos éventuelles.</w:t>
                            </w:r>
                            <w:r w:rsidRPr="00A705BA">
                              <w:rPr>
                                <w:rFonts w:ascii="Times New Roman" w:hAnsi="Times New Roman" w:cs="Times New Roman"/>
                                <w:sz w:val="24"/>
                                <w:szCs w:val="24"/>
                              </w:rPr>
                              <w:br/>
                            </w:r>
                          </w:p>
                          <w:p w:rsidR="0072459C" w:rsidRPr="00A705BA" w:rsidRDefault="0072459C"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Attestation sur l’honneur et signature</w:t>
                            </w:r>
                          </w:p>
                          <w:p w:rsidR="0072459C" w:rsidRPr="00A705BA" w:rsidRDefault="0072459C" w:rsidP="0003737E">
                            <w:pPr>
                              <w:pStyle w:val="Textebrut"/>
                              <w:rPr>
                                <w:rFonts w:ascii="Times New Roman" w:hAnsi="Times New Roman" w:cs="Times New Roman"/>
                                <w:sz w:val="24"/>
                                <w:szCs w:val="24"/>
                              </w:rPr>
                            </w:pPr>
                          </w:p>
                          <w:p w:rsidR="0072459C" w:rsidRPr="00A705BA" w:rsidRDefault="0072459C" w:rsidP="0003737E">
                            <w:pPr>
                              <w:pStyle w:val="Textebrut"/>
                              <w:rPr>
                                <w:rFonts w:ascii="Times New Roman" w:hAnsi="Times New Roman" w:cs="Times New Roman"/>
                                <w:b/>
                                <w:bCs/>
                                <w:sz w:val="24"/>
                                <w:szCs w:val="24"/>
                              </w:rPr>
                            </w:pPr>
                            <w:r w:rsidRPr="00A705BA">
                              <w:rPr>
                                <w:rFonts w:ascii="Times New Roman" w:hAnsi="Times New Roman" w:cs="Times New Roman"/>
                                <w:b/>
                                <w:bCs/>
                                <w:sz w:val="24"/>
                                <w:szCs w:val="24"/>
                              </w:rPr>
                              <w:t>V - SUIVI ET COMMUNICATION</w:t>
                            </w:r>
                          </w:p>
                          <w:p w:rsidR="0072459C" w:rsidRPr="00A705BA" w:rsidRDefault="0072459C" w:rsidP="0003737E">
                            <w:pPr>
                              <w:pStyle w:val="Textebrut"/>
                              <w:rPr>
                                <w:rFonts w:ascii="Times New Roman" w:hAnsi="Times New Roman" w:cs="Times New Roman"/>
                                <w:sz w:val="24"/>
                                <w:szCs w:val="24"/>
                              </w:rPr>
                            </w:pPr>
                          </w:p>
                          <w:p w:rsidR="0072459C" w:rsidRPr="00A705BA" w:rsidRDefault="0072459C" w:rsidP="0003737E">
                            <w:pPr>
                              <w:pStyle w:val="Textebrut"/>
                              <w:rPr>
                                <w:rFonts w:ascii="Times New Roman" w:hAnsi="Times New Roman" w:cs="Times New Roman"/>
                                <w:sz w:val="24"/>
                                <w:szCs w:val="24"/>
                              </w:rPr>
                            </w:pPr>
                            <w:r w:rsidRPr="00A705BA">
                              <w:rPr>
                                <w:rFonts w:ascii="Times New Roman" w:hAnsi="Times New Roman" w:cs="Times New Roman"/>
                                <w:sz w:val="24"/>
                                <w:szCs w:val="24"/>
                              </w:rPr>
                              <w:t>Selon une périodicité à déterminer, les faits signalés feront l’objet d’une publication sur tous les sites patriotes, les réseaux sociaux, et portés à la connaissance des élus et autorités publiques concernés.</w:t>
                            </w:r>
                          </w:p>
                          <w:p w:rsidR="0072459C" w:rsidRPr="00A705BA" w:rsidRDefault="0072459C" w:rsidP="0003737E">
                            <w:pPr>
                              <w:rPr>
                                <w:rFonts w:ascii="Times New Roman" w:hAnsi="Times New Roman" w:cs="Times New Roman"/>
                                <w:szCs w:val="24"/>
                              </w:rPr>
                            </w:pPr>
                            <w:r w:rsidRPr="00A705BA">
                              <w:rPr>
                                <w:rFonts w:ascii="Times New Roman" w:hAnsi="Times New Roman" w:cs="Times New Roman"/>
                                <w:bCs/>
                                <w:szCs w:val="24"/>
                              </w:rPr>
                              <w:br/>
                            </w:r>
                            <w:r w:rsidRPr="00A705BA">
                              <w:rPr>
                                <w:rFonts w:ascii="Times New Roman" w:hAnsi="Times New Roman" w:cs="Times New Roman"/>
                                <w:szCs w:val="24"/>
                              </w:rPr>
                              <w:t>Des actions judiciaires pourront éventuellement être déclenchées par l’une ou l’autre des personnes physiques ou morales impliquées dans la plate-forme de coordination.</w:t>
                            </w:r>
                          </w:p>
                          <w:p w:rsidR="0072459C" w:rsidRPr="00A705BA" w:rsidRDefault="0072459C" w:rsidP="0003737E">
                            <w:pPr>
                              <w:rPr>
                                <w:rFonts w:ascii="Times New Roman" w:hAnsi="Times New Roman" w:cs="Times New Roman"/>
                                <w:szCs w:val="24"/>
                              </w:rPr>
                            </w:pPr>
                          </w:p>
                          <w:p w:rsidR="0072459C" w:rsidRDefault="0072459C" w:rsidP="0003737E">
                            <w:pPr>
                              <w:rPr>
                                <w:rFonts w:ascii="Verdana" w:hAnsi="Verdana"/>
                                <w:sz w:val="22"/>
                                <w:szCs w:val="22"/>
                              </w:rPr>
                            </w:pPr>
                          </w:p>
                          <w:p w:rsidR="0072459C" w:rsidRDefault="0072459C" w:rsidP="0003737E">
                            <w:pPr>
                              <w:rPr>
                                <w:rFonts w:ascii="Verdana" w:hAnsi="Verdana"/>
                                <w:sz w:val="22"/>
                                <w:szCs w:val="22"/>
                              </w:rPr>
                            </w:pPr>
                          </w:p>
                          <w:p w:rsidR="0072459C" w:rsidRPr="00532C97" w:rsidRDefault="0072459C" w:rsidP="0003737E">
                            <w:pPr>
                              <w:jc w:val="center"/>
                              <w:rPr>
                                <w:rFonts w:ascii="Verdana" w:hAnsi="Verdana"/>
                                <w:sz w:val="22"/>
                                <w:szCs w:val="22"/>
                              </w:rPr>
                            </w:pPr>
                            <w:r>
                              <w:rPr>
                                <w:rFonts w:ascii="Verdana" w:hAnsi="Verdana"/>
                                <w:sz w:val="22"/>
                                <w:szCs w:val="22"/>
                              </w:rPr>
                              <w:t>##########</w:t>
                            </w:r>
                          </w:p>
                          <w:p w:rsidR="0072459C" w:rsidRPr="00532C97" w:rsidRDefault="0072459C" w:rsidP="0003737E">
                            <w:pPr>
                              <w:rPr>
                                <w:rFonts w:ascii="Verdana" w:hAnsi="Verdana"/>
                                <w:i/>
                                <w:iCs/>
                                <w:color w:val="808080" w:themeColor="background1" w:themeShade="80"/>
                                <w:sz w:val="22"/>
                                <w:szCs w:val="22"/>
                              </w:rPr>
                            </w:pPr>
                          </w:p>
                          <w:p w:rsidR="0072459C" w:rsidRDefault="0072459C" w:rsidP="0003737E">
                            <w:pPr>
                              <w:rPr>
                                <w:rFonts w:ascii="Arial" w:hAnsi="Arial" w:cs="Arial"/>
                                <w:b/>
                                <w:bCs/>
                                <w:sz w:val="56"/>
                                <w:szCs w:val="56"/>
                              </w:rPr>
                            </w:pPr>
                          </w:p>
                          <w:p w:rsidR="0072459C" w:rsidRDefault="0072459C" w:rsidP="0003737E">
                            <w:pPr>
                              <w:jc w:val="center"/>
                              <w:rPr>
                                <w:rFonts w:ascii="Arial" w:hAnsi="Arial" w:cs="Arial"/>
                                <w:b/>
                                <w:bCs/>
                                <w:sz w:val="56"/>
                                <w:szCs w:val="56"/>
                              </w:rPr>
                            </w:pPr>
                          </w:p>
                          <w:p w:rsidR="0072459C" w:rsidRDefault="0072459C" w:rsidP="0003737E">
                            <w:pPr>
                              <w:rPr>
                                <w:rFonts w:ascii="Arial" w:hAnsi="Arial" w:cs="Arial"/>
                                <w:b/>
                                <w:bCs/>
                                <w:sz w:val="56"/>
                                <w:szCs w:val="56"/>
                              </w:rPr>
                            </w:pPr>
                          </w:p>
                          <w:p w:rsidR="0072459C" w:rsidRPr="00115369" w:rsidRDefault="0072459C" w:rsidP="0003737E">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0" style="position:absolute;margin-left:54.65pt;margin-top:71.4pt;width:476.2pt;height:716.6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" o:allowincell="f" stroked="f">
                <v:shadow on="t" type="perspective" color="#4f81bd" origin="-.5,-.5" offset="-3pt,-3pt" matrix="58982f,,,58982f"/>
                <v:textbox inset=",,36pt,18pt">
                  <w:txbxContent>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Dégradation volontaire de biens publics ou religieux, individuellement ou en bande organisée.</w:t>
                      </w:r>
                    </w:p>
                    <w:p w:rsidR="008E7A81" w:rsidRPr="00A705BA" w:rsidRDefault="008E7A81" w:rsidP="0003737E">
                      <w:pPr>
                        <w:pStyle w:val="Textebrut"/>
                        <w:ind w:left="720"/>
                        <w:rPr>
                          <w:rFonts w:ascii="Times New Roman" w:hAnsi="Times New Roman" w:cs="Times New Roman"/>
                          <w:sz w:val="24"/>
                          <w:szCs w:val="24"/>
                        </w:rPr>
                      </w:pPr>
                      <w:r w:rsidRPr="00A705BA">
                        <w:rPr>
                          <w:rFonts w:ascii="Times New Roman" w:hAnsi="Times New Roman" w:cs="Times New Roman"/>
                          <w:sz w:val="24"/>
                          <w:szCs w:val="24"/>
                        </w:rPr>
                        <w:t xml:space="preserve"> </w:t>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Violences individuelles ou en bande organisée et intimidations diverses à caractère sexiste</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 xml:space="preserve">Violences individuelles ou en bande organisée et intimidations diverses contre les représentants du maintien de l’ordre et des services de secours, des personnes dépositaires de l’autorité publique et administrative, y compris les personnels hospitaliers. </w:t>
                      </w:r>
                    </w:p>
                    <w:p w:rsidR="008E7A81" w:rsidRPr="00A705BA" w:rsidRDefault="008E7A81" w:rsidP="0003737E">
                      <w:pPr>
                        <w:pStyle w:val="Textebrut"/>
                        <w:ind w:left="720"/>
                        <w:rPr>
                          <w:rFonts w:ascii="Times New Roman" w:hAnsi="Times New Roman" w:cs="Times New Roman"/>
                          <w:i/>
                          <w:iCs/>
                          <w:sz w:val="24"/>
                          <w:szCs w:val="24"/>
                        </w:rPr>
                      </w:pPr>
                      <w:r w:rsidRPr="00A705BA">
                        <w:rPr>
                          <w:rFonts w:ascii="Times New Roman" w:hAnsi="Times New Roman" w:cs="Times New Roman"/>
                          <w:i/>
                          <w:iCs/>
                          <w:sz w:val="24"/>
                          <w:szCs w:val="24"/>
                        </w:rPr>
                        <w:br/>
                        <w:t>Etc.</w:t>
                      </w:r>
                    </w:p>
                    <w:p w:rsidR="008E7A81" w:rsidRPr="00A705BA" w:rsidRDefault="008E7A81" w:rsidP="0003737E">
                      <w:pPr>
                        <w:pStyle w:val="Textebrut"/>
                        <w:rPr>
                          <w:rFonts w:ascii="Times New Roman" w:hAnsi="Times New Roman" w:cs="Times New Roman"/>
                          <w:b/>
                          <w:bCs/>
                          <w:sz w:val="24"/>
                          <w:szCs w:val="24"/>
                        </w:rPr>
                      </w:pPr>
                    </w:p>
                    <w:p w:rsidR="008E7A81" w:rsidRPr="00A705BA" w:rsidRDefault="008E7A81" w:rsidP="0003737E">
                      <w:pPr>
                        <w:pStyle w:val="Textebrut"/>
                        <w:rPr>
                          <w:rFonts w:ascii="Times New Roman" w:hAnsi="Times New Roman" w:cs="Times New Roman"/>
                          <w:sz w:val="24"/>
                          <w:szCs w:val="24"/>
                        </w:rPr>
                      </w:pPr>
                      <w:r w:rsidRPr="00A705BA">
                        <w:rPr>
                          <w:rFonts w:ascii="Times New Roman" w:hAnsi="Times New Roman" w:cs="Times New Roman"/>
                          <w:b/>
                          <w:bCs/>
                          <w:sz w:val="24"/>
                          <w:szCs w:val="24"/>
                        </w:rPr>
                        <w:t>IV - MODALITES DE TRANSMISSION DES INFORMATIONS</w:t>
                      </w:r>
                      <w:r w:rsidRPr="00A705BA">
                        <w:rPr>
                          <w:rFonts w:ascii="Times New Roman" w:hAnsi="Times New Roman" w:cs="Times New Roman"/>
                          <w:b/>
                          <w:bCs/>
                          <w:sz w:val="24"/>
                          <w:szCs w:val="24"/>
                        </w:rPr>
                        <w:br/>
                      </w:r>
                      <w:r w:rsidRPr="00A705BA">
                        <w:rPr>
                          <w:rFonts w:ascii="Times New Roman" w:hAnsi="Times New Roman" w:cs="Times New Roman"/>
                          <w:sz w:val="24"/>
                          <w:szCs w:val="24"/>
                        </w:rPr>
                        <w:br/>
                        <w:t>Toute personne témoin de l’une ou l’autre de ces exactions (la liste n’est pas exhaustive), ou anticipant une action de type génocidaire pourra la faire remonter au secrétariat de l’O.R.G. sous une forme-type précisant les informations suivantes qui resteront confidentielles :</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Identification du ou des déclarants (si possible 2 personnes minimum) : nom, prénom, adresse, téléphone, adresse mail…</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Date de l’envoi</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Description la plus précise du fait entrant dans le cadre du risque génocidaire. Photos et vidéos éventuelles.</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Attestation sur l’honneur et signature</w:t>
                      </w:r>
                    </w:p>
                    <w:p w:rsidR="008E7A81" w:rsidRPr="00A705BA" w:rsidRDefault="008E7A81" w:rsidP="0003737E">
                      <w:pPr>
                        <w:pStyle w:val="Textebrut"/>
                        <w:rPr>
                          <w:rFonts w:ascii="Times New Roman" w:hAnsi="Times New Roman" w:cs="Times New Roman"/>
                          <w:sz w:val="24"/>
                          <w:szCs w:val="24"/>
                        </w:rPr>
                      </w:pPr>
                    </w:p>
                    <w:p w:rsidR="008E7A81" w:rsidRPr="00A705BA" w:rsidRDefault="008E7A81" w:rsidP="0003737E">
                      <w:pPr>
                        <w:pStyle w:val="Textebrut"/>
                        <w:rPr>
                          <w:rFonts w:ascii="Times New Roman" w:hAnsi="Times New Roman" w:cs="Times New Roman"/>
                          <w:b/>
                          <w:bCs/>
                          <w:sz w:val="24"/>
                          <w:szCs w:val="24"/>
                        </w:rPr>
                      </w:pPr>
                      <w:r w:rsidRPr="00A705BA">
                        <w:rPr>
                          <w:rFonts w:ascii="Times New Roman" w:hAnsi="Times New Roman" w:cs="Times New Roman"/>
                          <w:b/>
                          <w:bCs/>
                          <w:sz w:val="24"/>
                          <w:szCs w:val="24"/>
                        </w:rPr>
                        <w:t>V - SUIVI ET COMMUNICATION</w:t>
                      </w:r>
                    </w:p>
                    <w:p w:rsidR="008E7A81" w:rsidRPr="00A705BA" w:rsidRDefault="008E7A81" w:rsidP="0003737E">
                      <w:pPr>
                        <w:pStyle w:val="Textebrut"/>
                        <w:rPr>
                          <w:rFonts w:ascii="Times New Roman" w:hAnsi="Times New Roman" w:cs="Times New Roman"/>
                          <w:sz w:val="24"/>
                          <w:szCs w:val="24"/>
                        </w:rPr>
                      </w:pPr>
                    </w:p>
                    <w:p w:rsidR="008E7A81" w:rsidRPr="00A705BA" w:rsidRDefault="008E7A81" w:rsidP="0003737E">
                      <w:pPr>
                        <w:pStyle w:val="Textebrut"/>
                        <w:rPr>
                          <w:rFonts w:ascii="Times New Roman" w:hAnsi="Times New Roman" w:cs="Times New Roman"/>
                          <w:sz w:val="24"/>
                          <w:szCs w:val="24"/>
                        </w:rPr>
                      </w:pPr>
                      <w:r w:rsidRPr="00A705BA">
                        <w:rPr>
                          <w:rFonts w:ascii="Times New Roman" w:hAnsi="Times New Roman" w:cs="Times New Roman"/>
                          <w:sz w:val="24"/>
                          <w:szCs w:val="24"/>
                        </w:rPr>
                        <w:t>Selon une périodicité à déterminer, les faits signalés feront l’objet d’une publication sur tous les sites patriotes, les réseaux sociaux, et portés à la connaissance des élus et autorités publiques concernés.</w:t>
                      </w:r>
                    </w:p>
                    <w:p w:rsidR="008E7A81" w:rsidRPr="00A705BA" w:rsidRDefault="008E7A81" w:rsidP="0003737E">
                      <w:pPr>
                        <w:rPr>
                          <w:rFonts w:ascii="Times New Roman" w:hAnsi="Times New Roman" w:cs="Times New Roman"/>
                          <w:szCs w:val="24"/>
                        </w:rPr>
                      </w:pPr>
                      <w:r w:rsidRPr="00A705BA">
                        <w:rPr>
                          <w:rFonts w:ascii="Times New Roman" w:hAnsi="Times New Roman" w:cs="Times New Roman"/>
                          <w:bCs/>
                          <w:szCs w:val="24"/>
                        </w:rPr>
                        <w:br/>
                      </w:r>
                      <w:r w:rsidRPr="00A705BA">
                        <w:rPr>
                          <w:rFonts w:ascii="Times New Roman" w:hAnsi="Times New Roman" w:cs="Times New Roman"/>
                          <w:szCs w:val="24"/>
                        </w:rPr>
                        <w:t>Des actions judiciaires pourront éventuellement être déclenchées par l’une ou l’autre des personnes physiques ou morales impliquées dans la plate-forme de coordination.</w:t>
                      </w:r>
                    </w:p>
                    <w:p w:rsidR="008E7A81" w:rsidRPr="00A705BA" w:rsidRDefault="008E7A81" w:rsidP="0003737E">
                      <w:pPr>
                        <w:rPr>
                          <w:rFonts w:ascii="Times New Roman" w:hAnsi="Times New Roman" w:cs="Times New Roman"/>
                          <w:szCs w:val="24"/>
                        </w:rPr>
                      </w:pPr>
                    </w:p>
                    <w:p w:rsidR="008E7A81" w:rsidRDefault="008E7A81" w:rsidP="0003737E">
                      <w:pPr>
                        <w:rPr>
                          <w:rFonts w:ascii="Verdana" w:hAnsi="Verdana"/>
                          <w:sz w:val="22"/>
                          <w:szCs w:val="22"/>
                        </w:rPr>
                      </w:pPr>
                    </w:p>
                    <w:p w:rsidR="008E7A81" w:rsidRDefault="008E7A81" w:rsidP="0003737E">
                      <w:pPr>
                        <w:rPr>
                          <w:rFonts w:ascii="Verdana" w:hAnsi="Verdana"/>
                          <w:sz w:val="22"/>
                          <w:szCs w:val="22"/>
                        </w:rPr>
                      </w:pPr>
                    </w:p>
                    <w:p w:rsidR="008E7A81" w:rsidRPr="00532C97" w:rsidRDefault="008E7A81" w:rsidP="0003737E">
                      <w:pPr>
                        <w:jc w:val="center"/>
                        <w:rPr>
                          <w:rFonts w:ascii="Verdana" w:hAnsi="Verdana"/>
                          <w:sz w:val="22"/>
                          <w:szCs w:val="22"/>
                        </w:rPr>
                      </w:pPr>
                      <w:r>
                        <w:rPr>
                          <w:rFonts w:ascii="Verdana" w:hAnsi="Verdana"/>
                          <w:sz w:val="22"/>
                          <w:szCs w:val="22"/>
                        </w:rPr>
                        <w:t>##########</w:t>
                      </w:r>
                    </w:p>
                    <w:p w:rsidR="008E7A81" w:rsidRPr="00532C97" w:rsidRDefault="008E7A81" w:rsidP="0003737E">
                      <w:pPr>
                        <w:rPr>
                          <w:rFonts w:ascii="Verdana" w:hAnsi="Verdana"/>
                          <w:i/>
                          <w:iCs/>
                          <w:color w:val="808080" w:themeColor="background1" w:themeShade="80"/>
                          <w:sz w:val="22"/>
                          <w:szCs w:val="22"/>
                        </w:rPr>
                      </w:pPr>
                    </w:p>
                    <w:p w:rsidR="008E7A81" w:rsidRDefault="008E7A81" w:rsidP="0003737E">
                      <w:pPr>
                        <w:rPr>
                          <w:rFonts w:ascii="Arial" w:hAnsi="Arial" w:cs="Arial"/>
                          <w:b/>
                          <w:bCs/>
                          <w:sz w:val="56"/>
                          <w:szCs w:val="56"/>
                        </w:rPr>
                      </w:pPr>
                    </w:p>
                    <w:p w:rsidR="008E7A81" w:rsidRDefault="008E7A81" w:rsidP="0003737E">
                      <w:pPr>
                        <w:jc w:val="center"/>
                        <w:rPr>
                          <w:rFonts w:ascii="Arial" w:hAnsi="Arial" w:cs="Arial"/>
                          <w:b/>
                          <w:bCs/>
                          <w:sz w:val="56"/>
                          <w:szCs w:val="56"/>
                        </w:rPr>
                      </w:pPr>
                    </w:p>
                    <w:p w:rsidR="008E7A81" w:rsidRDefault="008E7A81" w:rsidP="0003737E">
                      <w:pPr>
                        <w:rPr>
                          <w:rFonts w:ascii="Arial" w:hAnsi="Arial" w:cs="Arial"/>
                          <w:b/>
                          <w:bCs/>
                          <w:sz w:val="56"/>
                          <w:szCs w:val="56"/>
                        </w:rPr>
                      </w:pPr>
                    </w:p>
                    <w:p w:rsidR="008E7A81" w:rsidRPr="00115369" w:rsidRDefault="008E7A81" w:rsidP="0003737E">
                      <w:pPr>
                        <w:rPr>
                          <w:i/>
                          <w:iCs/>
                          <w:color w:val="808080" w:themeColor="background1" w:themeShade="80"/>
                          <w:sz w:val="28"/>
                          <w:szCs w:val="28"/>
                        </w:rPr>
                      </w:pPr>
                    </w:p>
                  </w:txbxContent>
                </v:textbox>
                <w10:wrap type="square" anchorx="page" anchory="margin"/>
              </v:roundrect>
            </w:pict>
          </mc:Fallback>
        </mc:AlternateContent>
      </w:r>
      <w:r w:rsidR="0003737E" w:rsidRPr="0003737E">
        <w:rPr>
          <w:lang w:eastAsia="fr-FR"/>
        </w:rPr>
        <mc:AlternateContent>
          <mc:Choice Requires="wps">
            <w:drawing>
              <wp:anchor distT="0" distB="0" distL="114300" distR="114300" simplePos="0" relativeHeight="251711488" behindDoc="0" locked="0" layoutInCell="0" allowOverlap="1" wp14:anchorId="71D012C9" wp14:editId="566D9657">
                <wp:simplePos x="0" y="0"/>
                <wp:positionH relativeFrom="page">
                  <wp:posOffset>694055</wp:posOffset>
                </wp:positionH>
                <wp:positionV relativeFrom="margin">
                  <wp:posOffset>906780</wp:posOffset>
                </wp:positionV>
                <wp:extent cx="6048000" cy="9101469"/>
                <wp:effectExtent l="171450" t="171450" r="48260" b="61595"/>
                <wp:wrapSquare wrapText="bothSides"/>
                <wp:docPr id="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22 – Périls divers</w:t>
                            </w:r>
                          </w:p>
                          <w:p w:rsidR="0072459C" w:rsidRPr="00B32A09" w:rsidRDefault="0072459C" w:rsidP="0003737E">
                            <w:pPr>
                              <w:shd w:val="clear" w:color="auto" w:fill="FFFFFF"/>
                              <w:jc w:val="both"/>
                              <w:rPr>
                                <w:rFonts w:ascii="Arial" w:hAnsi="Arial" w:cs="Arial"/>
                                <w:color w:val="444444"/>
                                <w:szCs w:val="24"/>
                              </w:rPr>
                            </w:pPr>
                            <w:r w:rsidRPr="00B32A09">
                              <w:rPr>
                                <w:rFonts w:ascii="Calibri" w:hAnsi="Calibri" w:cs="Calibri"/>
                                <w:b/>
                                <w:bCs/>
                                <w:i/>
                                <w:iCs/>
                                <w:color w:val="444444"/>
                                <w:shd w:val="clear" w:color="auto" w:fill="FFFFFF"/>
                              </w:rPr>
                              <w:t> </w:t>
                            </w:r>
                            <w:r w:rsidRPr="00B32A09">
                              <w:rPr>
                                <w:rFonts w:ascii="Arial" w:hAnsi="Arial" w:cs="Arial"/>
                                <w:b/>
                                <w:bCs/>
                                <w:color w:val="000000"/>
                                <w:szCs w:val="24"/>
                                <w:shd w:val="clear" w:color="auto" w:fill="FFFFFF"/>
                              </w:rPr>
                              <w:t>221 – Désastre écologique et sanitaire </w:t>
                            </w:r>
                          </w:p>
                          <w:p w:rsidR="0072459C" w:rsidRPr="00B32A09" w:rsidRDefault="0072459C"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agroalimentaires et environnementales, dilapidation des ressources naturelles.</w:t>
                            </w:r>
                          </w:p>
                          <w:p w:rsidR="0072459C" w:rsidRPr="00B32A09" w:rsidRDefault="0072459C"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Manquement à l'obligation de prudence épidémiologique en matière migratoire et manque de vigilance du secteur médico-social (retour d'épidémies éradiquées comme la tuberculose, expansion du péril de la drépanocytose, dégradation de l’hygiène publique - notamment à Paris).</w:t>
                            </w:r>
                          </w:p>
                          <w:p w:rsidR="0072459C" w:rsidRPr="00B32A09" w:rsidRDefault="0072459C"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de la pharmacopée et de la politique vaccinale.</w:t>
                            </w:r>
                          </w:p>
                          <w:p w:rsidR="0072459C" w:rsidRPr="00B32A09" w:rsidRDefault="0072459C" w:rsidP="0003737E">
                            <w:pPr>
                              <w:shd w:val="clear" w:color="auto" w:fill="FFFFFF"/>
                              <w:rPr>
                                <w:rFonts w:ascii="Arial" w:hAnsi="Arial" w:cs="Arial"/>
                                <w:color w:val="444444"/>
                                <w:szCs w:val="24"/>
                              </w:rPr>
                            </w:pPr>
                            <w:r w:rsidRPr="00B32A09">
                              <w:rPr>
                                <w:rFonts w:ascii="Arial" w:hAnsi="Arial" w:cs="Arial"/>
                                <w:b/>
                                <w:bCs/>
                                <w:color w:val="000000"/>
                                <w:szCs w:val="24"/>
                                <w:shd w:val="clear" w:color="auto" w:fill="FFFFFF"/>
                              </w:rPr>
                              <w:t>222 - Eugénisme et intelligence artificielle</w:t>
                            </w:r>
                          </w:p>
                          <w:p w:rsidR="0072459C" w:rsidRPr="00B32A09" w:rsidRDefault="0072459C"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Marchandisation, incitation et contrôle étatique des naissances (GPA, PMA, pression contraceptive, IVG systémique).</w:t>
                            </w:r>
                          </w:p>
                          <w:p w:rsidR="0072459C" w:rsidRPr="00B32A09" w:rsidRDefault="0072459C"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de la robotique et de la génétique (Statut juridique du robot, transhumanisme, antispécisme, clonage, OGM, chimères animales, dangers de la biométrie, dangers sanitaires divers).</w:t>
                            </w:r>
                          </w:p>
                          <w:p w:rsidR="0072459C" w:rsidRPr="00B32A09" w:rsidRDefault="0072459C"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Art 211-1 CP : </w:t>
                            </w:r>
                            <w:r w:rsidRPr="00B32A09">
                              <w:rPr>
                                <w:rFonts w:ascii="Arial" w:hAnsi="Arial" w:cs="Arial"/>
                                <w:i/>
                                <w:iCs/>
                                <w:color w:val="000000"/>
                                <w:szCs w:val="24"/>
                                <w:shd w:val="clear" w:color="auto" w:fill="FFFFFF"/>
                              </w:rPr>
                              <w:t>Atteinte volontaire à la vie</w:t>
                            </w:r>
                          </w:p>
                          <w:p w:rsidR="0072459C" w:rsidRPr="00B32A09" w:rsidRDefault="0072459C"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23 –</w:t>
                            </w: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Anéantissement</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231 – Paupérisation organisée</w:t>
                            </w:r>
                          </w:p>
                          <w:p w:rsidR="0072459C" w:rsidRPr="00B32A09" w:rsidRDefault="0072459C"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Pression fiscale à tendance confiscatoire.</w:t>
                            </w:r>
                            <w:r w:rsidRPr="00B32A09">
                              <w:rPr>
                                <w:rFonts w:ascii="Arial" w:hAnsi="Arial" w:cs="Arial"/>
                                <w:color w:val="000000"/>
                                <w:szCs w:val="24"/>
                                <w:shd w:val="clear" w:color="auto" w:fill="FFFFFF"/>
                              </w:rPr>
                              <w:br/>
                              <w:t>Etranglement des classes moyennes.</w:t>
                            </w:r>
                          </w:p>
                          <w:p w:rsidR="0072459C" w:rsidRPr="00B32A09" w:rsidRDefault="0072459C"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Prédation foncière et retour à des pratiques de type servage</w:t>
                            </w:r>
                          </w:p>
                          <w:p w:rsidR="0072459C" w:rsidRPr="00B32A09" w:rsidRDefault="0072459C" w:rsidP="0003737E">
                            <w:pPr>
                              <w:shd w:val="clear" w:color="auto" w:fill="FFFFFF"/>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232 – Ruine de la famille</w:t>
                            </w:r>
                          </w:p>
                          <w:p w:rsidR="0072459C" w:rsidRPr="00B32A09" w:rsidRDefault="0072459C"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Sexualisation des enfants (disparition de la civilité « mademoiselle », atteinte à l'innocence des enfants, protection des pédophiles, laxisme sur le consentement sexuel et le droit procréatif des mineurs, théorie du genre…)</w:t>
                            </w:r>
                          </w:p>
                          <w:p w:rsidR="0072459C" w:rsidRPr="00B32A09" w:rsidRDefault="0072459C"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 à l'autorité parentale donc à la famille par l’exacerbation de la liberté et corruption des jeunes (conséquences de 1968)</w:t>
                            </w:r>
                          </w:p>
                          <w:p w:rsidR="0072459C" w:rsidRDefault="0072459C" w:rsidP="0003737E">
                            <w:pPr>
                              <w:shd w:val="clear" w:color="auto" w:fill="FFFFFF"/>
                              <w:rPr>
                                <w:rFonts w:ascii="Arial" w:hAnsi="Arial" w:cs="Arial"/>
                                <w:i/>
                                <w:iCs/>
                                <w:color w:val="000000"/>
                                <w:szCs w:val="24"/>
                                <w:shd w:val="clear" w:color="auto" w:fill="FFFFFF"/>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La réduction en esclavage</w:t>
                            </w:r>
                          </w:p>
                          <w:p w:rsidR="0072459C" w:rsidRPr="00B32A09" w:rsidRDefault="0072459C" w:rsidP="0003737E">
                            <w:pPr>
                              <w:shd w:val="clear" w:color="auto" w:fill="FFFFFF"/>
                              <w:rPr>
                                <w:rFonts w:ascii="Arial" w:hAnsi="Arial" w:cs="Arial"/>
                                <w:color w:val="444444"/>
                                <w:szCs w:val="24"/>
                              </w:rPr>
                            </w:pPr>
                          </w:p>
                          <w:p w:rsidR="0072459C" w:rsidRDefault="0072459C" w:rsidP="0003737E">
                            <w:pPr>
                              <w:rPr>
                                <w:rFonts w:ascii="Verdana" w:hAnsi="Verdana"/>
                                <w:i/>
                                <w:iCs/>
                                <w:color w:val="808080" w:themeColor="background1" w:themeShade="80"/>
                                <w:sz w:val="22"/>
                                <w:szCs w:val="22"/>
                              </w:rPr>
                            </w:pP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b/>
                                <w:bCs/>
                                <w:color w:val="002060"/>
                                <w:sz w:val="32"/>
                                <w:szCs w:val="32"/>
                                <w:shd w:val="clear" w:color="auto" w:fill="FFFFFF"/>
                              </w:rPr>
                              <w:t>3 – Violence d’Etat, déni de guerre et crimes contre l’humanité </w:t>
                            </w:r>
                            <w:r w:rsidRPr="00B32A09">
                              <w:rPr>
                                <w:rFonts w:ascii="Calibri" w:hAnsi="Calibri" w:cs="Calibri"/>
                                <w:color w:val="444444"/>
                                <w:shd w:val="clear" w:color="auto" w:fill="FFFFFF"/>
                              </w:rPr>
                              <w:t> </w:t>
                            </w:r>
                          </w:p>
                          <w:p w:rsidR="0072459C" w:rsidRPr="00B32A09" w:rsidRDefault="0072459C"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31 - Droits bafoués</w:t>
                            </w:r>
                          </w:p>
                          <w:p w:rsidR="0072459C" w:rsidRPr="00B32A09" w:rsidRDefault="0072459C"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311 – Dérives du pouvoir judiciaire</w:t>
                            </w:r>
                          </w:p>
                          <w:p w:rsidR="0072459C" w:rsidRPr="00B32A09" w:rsidRDefault="0072459C"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Atteintes au principe fondateur de la séparation des pouvoirs</w:t>
                            </w:r>
                          </w:p>
                          <w:p w:rsidR="0072459C" w:rsidRPr="00B32A09" w:rsidRDefault="0072459C"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Atteintes à la légitime défense</w:t>
                            </w:r>
                          </w:p>
                          <w:p w:rsidR="0072459C" w:rsidRPr="00B32A09" w:rsidRDefault="0072459C"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Internements abusifs d’ordre politique</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Maltraitance et mutilations du peuple français</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Refus de défense des intérêts du peuple français</w:t>
                            </w:r>
                          </w:p>
                          <w:p w:rsidR="0072459C" w:rsidRPr="00B32A09" w:rsidRDefault="0072459C" w:rsidP="0003737E">
                            <w:pPr>
                              <w:numPr>
                                <w:ilvl w:val="0"/>
                                <w:numId w:val="2"/>
                              </w:numPr>
                              <w:shd w:val="clear" w:color="auto" w:fill="FFFFFF"/>
                              <w:ind w:left="1440"/>
                              <w:jc w:val="both"/>
                              <w:rPr>
                                <w:rFonts w:ascii="Arial" w:hAnsi="Arial" w:cs="Arial"/>
                                <w:color w:val="444444"/>
                                <w:szCs w:val="24"/>
                              </w:rPr>
                            </w:pPr>
                            <w:r w:rsidRPr="00B32A09">
                              <w:rPr>
                                <w:rFonts w:ascii="Arial" w:hAnsi="Arial" w:cs="Arial"/>
                                <w:color w:val="000000"/>
                                <w:szCs w:val="24"/>
                                <w:shd w:val="clear" w:color="auto" w:fill="FFFFFF"/>
                              </w:rPr>
                              <w:t>non reconnaissance du racisme anti-blanc ou anti-français,</w:t>
                            </w:r>
                          </w:p>
                          <w:p w:rsidR="0072459C" w:rsidRPr="00B32A09" w:rsidRDefault="0072459C" w:rsidP="0003737E">
                            <w:pPr>
                              <w:numPr>
                                <w:ilvl w:val="0"/>
                                <w:numId w:val="2"/>
                              </w:numPr>
                              <w:shd w:val="clear" w:color="auto" w:fill="FFFFFF"/>
                              <w:spacing w:after="200"/>
                              <w:ind w:left="1440"/>
                              <w:jc w:val="both"/>
                              <w:rPr>
                                <w:rFonts w:ascii="Arial" w:hAnsi="Arial" w:cs="Arial"/>
                                <w:color w:val="444444"/>
                                <w:szCs w:val="24"/>
                              </w:rPr>
                            </w:pPr>
                            <w:r w:rsidRPr="00B32A09">
                              <w:rPr>
                                <w:rFonts w:ascii="Arial" w:hAnsi="Arial" w:cs="Arial"/>
                                <w:color w:val="000000"/>
                                <w:szCs w:val="24"/>
                                <w:shd w:val="clear" w:color="auto" w:fill="FFFFFF"/>
                              </w:rPr>
                              <w:t>cession illégitime et anticonstitutionnelle de nos frontières telle celle de Porta dans les PO comportant la source de l'Ariège au bénéfice de l'Andorre, atteinte à notre patrimoine ancestral, traité d'Aix la Chapelle...)</w:t>
                            </w:r>
                          </w:p>
                          <w:p w:rsidR="0072459C" w:rsidRPr="00532C97" w:rsidRDefault="0072459C" w:rsidP="0003737E">
                            <w:pPr>
                              <w:rPr>
                                <w:rFonts w:ascii="Verdana" w:hAnsi="Verdana"/>
                                <w:i/>
                                <w:iCs/>
                                <w:color w:val="808080" w:themeColor="background1" w:themeShade="80"/>
                                <w:sz w:val="22"/>
                                <w:szCs w:val="22"/>
                              </w:rPr>
                            </w:pPr>
                          </w:p>
                          <w:p w:rsidR="0072459C" w:rsidRDefault="0072459C" w:rsidP="0003737E">
                            <w:pPr>
                              <w:rPr>
                                <w:rFonts w:ascii="Arial" w:hAnsi="Arial" w:cs="Arial"/>
                                <w:b/>
                                <w:bCs/>
                                <w:sz w:val="56"/>
                                <w:szCs w:val="56"/>
                              </w:rPr>
                            </w:pPr>
                          </w:p>
                          <w:p w:rsidR="0072459C" w:rsidRDefault="0072459C" w:rsidP="0003737E">
                            <w:pPr>
                              <w:jc w:val="center"/>
                              <w:rPr>
                                <w:rFonts w:ascii="Arial" w:hAnsi="Arial" w:cs="Arial"/>
                                <w:b/>
                                <w:bCs/>
                                <w:sz w:val="56"/>
                                <w:szCs w:val="56"/>
                              </w:rPr>
                            </w:pPr>
                          </w:p>
                          <w:p w:rsidR="0072459C" w:rsidRDefault="0072459C" w:rsidP="0003737E">
                            <w:pPr>
                              <w:rPr>
                                <w:rFonts w:ascii="Arial" w:hAnsi="Arial" w:cs="Arial"/>
                                <w:b/>
                                <w:bCs/>
                                <w:sz w:val="56"/>
                                <w:szCs w:val="56"/>
                              </w:rPr>
                            </w:pPr>
                          </w:p>
                          <w:p w:rsidR="0072459C" w:rsidRPr="00115369" w:rsidRDefault="0072459C" w:rsidP="0003737E">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1" style="position:absolute;margin-left:54.65pt;margin-top:71.4pt;width:476.2pt;height:716.6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" o:allowincell="f" stroked="f">
                <v:shadow on="t" type="perspective" color="#4f81bd" origin="-.5,-.5" offset="-3pt,-3pt" matrix="58982f,,,58982f"/>
                <v:textbox inset=",,36pt,18pt">
                  <w:txbxContent>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22 – Périls divers</w:t>
                      </w:r>
                    </w:p>
                    <w:p w:rsidR="008E7A81" w:rsidRPr="00B32A09" w:rsidRDefault="008E7A81" w:rsidP="0003737E">
                      <w:pPr>
                        <w:shd w:val="clear" w:color="auto" w:fill="FFFFFF"/>
                        <w:jc w:val="both"/>
                        <w:rPr>
                          <w:rFonts w:ascii="Arial" w:hAnsi="Arial" w:cs="Arial"/>
                          <w:color w:val="444444"/>
                          <w:szCs w:val="24"/>
                        </w:rPr>
                      </w:pPr>
                      <w:r w:rsidRPr="00B32A09">
                        <w:rPr>
                          <w:rFonts w:ascii="Calibri" w:hAnsi="Calibri" w:cs="Calibri"/>
                          <w:b/>
                          <w:bCs/>
                          <w:i/>
                          <w:iCs/>
                          <w:color w:val="444444"/>
                          <w:shd w:val="clear" w:color="auto" w:fill="FFFFFF"/>
                        </w:rPr>
                        <w:t> </w:t>
                      </w:r>
                      <w:r w:rsidRPr="00B32A09">
                        <w:rPr>
                          <w:rFonts w:ascii="Arial" w:hAnsi="Arial" w:cs="Arial"/>
                          <w:b/>
                          <w:bCs/>
                          <w:color w:val="000000"/>
                          <w:szCs w:val="24"/>
                          <w:shd w:val="clear" w:color="auto" w:fill="FFFFFF"/>
                        </w:rPr>
                        <w:t>221 – Désastre écologique et sanitaire </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agroalimentaires et environnementales, dilapidation des ressources naturelles.</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Manquement à l'obligation de prudence épidémiologique en matière migratoire et manque de vigilance du secteur médico-social (retour d'épidémies éradiquées comme la tuberculose, expansion du péril de la drépanocytose, dégradation de l’hygiène publique - notamment à Paris).</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de la pharmacopée et de la politique vaccinale.</w:t>
                      </w:r>
                    </w:p>
                    <w:p w:rsidR="008E7A81" w:rsidRPr="00B32A09" w:rsidRDefault="008E7A81" w:rsidP="0003737E">
                      <w:pPr>
                        <w:shd w:val="clear" w:color="auto" w:fill="FFFFFF"/>
                        <w:rPr>
                          <w:rFonts w:ascii="Arial" w:hAnsi="Arial" w:cs="Arial"/>
                          <w:color w:val="444444"/>
                          <w:szCs w:val="24"/>
                        </w:rPr>
                      </w:pPr>
                      <w:r w:rsidRPr="00B32A09">
                        <w:rPr>
                          <w:rFonts w:ascii="Arial" w:hAnsi="Arial" w:cs="Arial"/>
                          <w:b/>
                          <w:bCs/>
                          <w:color w:val="000000"/>
                          <w:szCs w:val="24"/>
                          <w:shd w:val="clear" w:color="auto" w:fill="FFFFFF"/>
                        </w:rPr>
                        <w:t>222 - Eugénisme et intelligence artificielle</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Marchandisation, incitation et contrôle étatique des naissances (GPA, PMA, pression contraceptive, IVG systémique).</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de la robotique et de la génétique (Statut juridique du robot, transhumanisme, antispécisme, clonage, OGM, chimères animales, dangers de la biométrie, dangers sanitaires divers).</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Art 211-1 CP : </w:t>
                      </w:r>
                      <w:r w:rsidRPr="00B32A09">
                        <w:rPr>
                          <w:rFonts w:ascii="Arial" w:hAnsi="Arial" w:cs="Arial"/>
                          <w:i/>
                          <w:iCs/>
                          <w:color w:val="000000"/>
                          <w:szCs w:val="24"/>
                          <w:shd w:val="clear" w:color="auto" w:fill="FFFFFF"/>
                        </w:rPr>
                        <w:t>Atteinte volontaire à la vie</w:t>
                      </w:r>
                    </w:p>
                    <w:p w:rsidR="008E7A81" w:rsidRPr="00B32A09" w:rsidRDefault="008E7A81"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23 –</w:t>
                      </w: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Anéantissement</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231 – Paupérisation organisée</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Pression fiscale à tendance confiscatoire.</w:t>
                      </w:r>
                      <w:r w:rsidRPr="00B32A09">
                        <w:rPr>
                          <w:rFonts w:ascii="Arial" w:hAnsi="Arial" w:cs="Arial"/>
                          <w:color w:val="000000"/>
                          <w:szCs w:val="24"/>
                          <w:shd w:val="clear" w:color="auto" w:fill="FFFFFF"/>
                        </w:rPr>
                        <w:br/>
                        <w:t>Etranglement des classes moyennes.</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Prédation foncière et retour à des pratiques de type servage</w:t>
                      </w:r>
                    </w:p>
                    <w:p w:rsidR="008E7A81" w:rsidRPr="00B32A09" w:rsidRDefault="008E7A81" w:rsidP="0003737E">
                      <w:pPr>
                        <w:shd w:val="clear" w:color="auto" w:fill="FFFFFF"/>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232 – Ruine de la famille</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Sexualisation des enfants (disparition de la civilité « mademoiselle », atteinte à l'innocence des enfants, protection des pédophiles, laxisme sur le consentement sexuel et le droit procréatif des mineurs, théorie du genre…)</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 à l'autorité parentale donc à la famille par l’exacerbation de la liberté et corruption des jeunes (conséquences de 1968)</w:t>
                      </w:r>
                    </w:p>
                    <w:p w:rsidR="008E7A81" w:rsidRDefault="008E7A81" w:rsidP="0003737E">
                      <w:pPr>
                        <w:shd w:val="clear" w:color="auto" w:fill="FFFFFF"/>
                        <w:rPr>
                          <w:rFonts w:ascii="Arial" w:hAnsi="Arial" w:cs="Arial"/>
                          <w:i/>
                          <w:iCs/>
                          <w:color w:val="000000"/>
                          <w:szCs w:val="24"/>
                          <w:shd w:val="clear" w:color="auto" w:fill="FFFFFF"/>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La réduction en esclavage</w:t>
                      </w:r>
                    </w:p>
                    <w:p w:rsidR="008E7A81" w:rsidRPr="00B32A09" w:rsidRDefault="008E7A81" w:rsidP="0003737E">
                      <w:pPr>
                        <w:shd w:val="clear" w:color="auto" w:fill="FFFFFF"/>
                        <w:rPr>
                          <w:rFonts w:ascii="Arial" w:hAnsi="Arial" w:cs="Arial"/>
                          <w:color w:val="444444"/>
                          <w:szCs w:val="24"/>
                        </w:rPr>
                      </w:pPr>
                    </w:p>
                    <w:p w:rsidR="008E7A81" w:rsidRDefault="008E7A81" w:rsidP="0003737E">
                      <w:pPr>
                        <w:rPr>
                          <w:rFonts w:ascii="Verdana" w:hAnsi="Verdana"/>
                          <w:i/>
                          <w:iCs/>
                          <w:color w:val="808080" w:themeColor="background1" w:themeShade="80"/>
                          <w:sz w:val="22"/>
                          <w:szCs w:val="22"/>
                        </w:rPr>
                      </w:pP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b/>
                          <w:bCs/>
                          <w:color w:val="002060"/>
                          <w:sz w:val="32"/>
                          <w:szCs w:val="32"/>
                          <w:shd w:val="clear" w:color="auto" w:fill="FFFFFF"/>
                        </w:rPr>
                        <w:t>3 – Violence d’Etat, déni de guerre et crimes contre l’humanité </w:t>
                      </w:r>
                      <w:r w:rsidRPr="00B32A09">
                        <w:rPr>
                          <w:rFonts w:ascii="Calibri" w:hAnsi="Calibri" w:cs="Calibri"/>
                          <w:color w:val="444444"/>
                          <w:shd w:val="clear" w:color="auto" w:fill="FFFFFF"/>
                        </w:rPr>
                        <w:t> </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31 - Droits bafoués</w:t>
                      </w:r>
                    </w:p>
                    <w:p w:rsidR="008E7A81" w:rsidRPr="00B32A09" w:rsidRDefault="008E7A81"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311 – Dérives du pouvoir judiciaire</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Atteintes au principe fondateur de la séparation des pouvoirs</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Atteintes à la légitime défense</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Internements abusifs d’ordre politique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Maltraitance et mutilations du peuple français</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Refus de défense des intérêts du peuple français</w:t>
                      </w:r>
                    </w:p>
                    <w:p w:rsidR="008E7A81" w:rsidRPr="00B32A09" w:rsidRDefault="008E7A81" w:rsidP="0003737E">
                      <w:pPr>
                        <w:numPr>
                          <w:ilvl w:val="0"/>
                          <w:numId w:val="2"/>
                        </w:numPr>
                        <w:shd w:val="clear" w:color="auto" w:fill="FFFFFF"/>
                        <w:ind w:left="1440"/>
                        <w:jc w:val="both"/>
                        <w:rPr>
                          <w:rFonts w:ascii="Arial" w:hAnsi="Arial" w:cs="Arial"/>
                          <w:color w:val="444444"/>
                          <w:szCs w:val="24"/>
                        </w:rPr>
                      </w:pPr>
                      <w:r w:rsidRPr="00B32A09">
                        <w:rPr>
                          <w:rFonts w:ascii="Arial" w:hAnsi="Arial" w:cs="Arial"/>
                          <w:color w:val="000000"/>
                          <w:szCs w:val="24"/>
                          <w:shd w:val="clear" w:color="auto" w:fill="FFFFFF"/>
                        </w:rPr>
                        <w:t>non reconnaissance du racisme anti-blanc ou anti-français,</w:t>
                      </w:r>
                    </w:p>
                    <w:p w:rsidR="008E7A81" w:rsidRPr="00B32A09" w:rsidRDefault="008E7A81" w:rsidP="0003737E">
                      <w:pPr>
                        <w:numPr>
                          <w:ilvl w:val="0"/>
                          <w:numId w:val="2"/>
                        </w:numPr>
                        <w:shd w:val="clear" w:color="auto" w:fill="FFFFFF"/>
                        <w:spacing w:after="200"/>
                        <w:ind w:left="1440"/>
                        <w:jc w:val="both"/>
                        <w:rPr>
                          <w:rFonts w:ascii="Arial" w:hAnsi="Arial" w:cs="Arial"/>
                          <w:color w:val="444444"/>
                          <w:szCs w:val="24"/>
                        </w:rPr>
                      </w:pPr>
                      <w:r w:rsidRPr="00B32A09">
                        <w:rPr>
                          <w:rFonts w:ascii="Arial" w:hAnsi="Arial" w:cs="Arial"/>
                          <w:color w:val="000000"/>
                          <w:szCs w:val="24"/>
                          <w:shd w:val="clear" w:color="auto" w:fill="FFFFFF"/>
                        </w:rPr>
                        <w:t>cession illégitime et anticonstitutionnelle de nos frontières telle celle de Porta dans les PO comportant la source de l'Ariège au bénéfice de l'Andorre, atteinte à notre patrimoine ancestral, traité d'Aix la Chapelle...)</w:t>
                      </w:r>
                    </w:p>
                    <w:p w:rsidR="008E7A81" w:rsidRPr="00532C97" w:rsidRDefault="008E7A81" w:rsidP="0003737E">
                      <w:pPr>
                        <w:rPr>
                          <w:rFonts w:ascii="Verdana" w:hAnsi="Verdana"/>
                          <w:i/>
                          <w:iCs/>
                          <w:color w:val="808080" w:themeColor="background1" w:themeShade="80"/>
                          <w:sz w:val="22"/>
                          <w:szCs w:val="22"/>
                        </w:rPr>
                      </w:pPr>
                    </w:p>
                    <w:p w:rsidR="008E7A81" w:rsidRDefault="008E7A81" w:rsidP="0003737E">
                      <w:pPr>
                        <w:rPr>
                          <w:rFonts w:ascii="Arial" w:hAnsi="Arial" w:cs="Arial"/>
                          <w:b/>
                          <w:bCs/>
                          <w:sz w:val="56"/>
                          <w:szCs w:val="56"/>
                        </w:rPr>
                      </w:pPr>
                    </w:p>
                    <w:p w:rsidR="008E7A81" w:rsidRDefault="008E7A81" w:rsidP="0003737E">
                      <w:pPr>
                        <w:jc w:val="center"/>
                        <w:rPr>
                          <w:rFonts w:ascii="Arial" w:hAnsi="Arial" w:cs="Arial"/>
                          <w:b/>
                          <w:bCs/>
                          <w:sz w:val="56"/>
                          <w:szCs w:val="56"/>
                        </w:rPr>
                      </w:pPr>
                    </w:p>
                    <w:p w:rsidR="008E7A81" w:rsidRDefault="008E7A81" w:rsidP="0003737E">
                      <w:pPr>
                        <w:rPr>
                          <w:rFonts w:ascii="Arial" w:hAnsi="Arial" w:cs="Arial"/>
                          <w:b/>
                          <w:bCs/>
                          <w:sz w:val="56"/>
                          <w:szCs w:val="56"/>
                        </w:rPr>
                      </w:pPr>
                    </w:p>
                    <w:p w:rsidR="008E7A81" w:rsidRPr="00115369" w:rsidRDefault="008E7A81" w:rsidP="0003737E">
                      <w:pPr>
                        <w:rPr>
                          <w:i/>
                          <w:iCs/>
                          <w:color w:val="808080" w:themeColor="background1" w:themeShade="80"/>
                          <w:sz w:val="28"/>
                          <w:szCs w:val="28"/>
                        </w:rPr>
                      </w:pPr>
                    </w:p>
                  </w:txbxContent>
                </v:textbox>
                <w10:wrap type="square" anchorx="page" anchory="margin"/>
              </v:roundrect>
            </w:pict>
          </mc:Fallback>
        </mc:AlternateContent>
      </w:r>
      <w:r w:rsidR="0003737E" w:rsidRPr="0003737E">
        <w:rPr>
          <w:lang w:eastAsia="fr-FR"/>
        </w:rPr>
        <mc:AlternateContent>
          <mc:Choice Requires="wps">
            <w:drawing>
              <wp:anchor distT="0" distB="0" distL="114300" distR="114300" simplePos="0" relativeHeight="251712512" behindDoc="0" locked="0" layoutInCell="0" allowOverlap="1" wp14:anchorId="452D620B" wp14:editId="7917230C">
                <wp:simplePos x="0" y="0"/>
                <wp:positionH relativeFrom="page">
                  <wp:posOffset>694055</wp:posOffset>
                </wp:positionH>
                <wp:positionV relativeFrom="margin">
                  <wp:posOffset>906780</wp:posOffset>
                </wp:positionV>
                <wp:extent cx="6048000" cy="9101469"/>
                <wp:effectExtent l="171450" t="171450" r="48260" b="61595"/>
                <wp:wrapSquare wrapText="bothSides"/>
                <wp:docPr id="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Pr="00B32A09" w:rsidRDefault="0072459C"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312 - Détournement totalitaire et abusif de la notion de protection,</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Dérives vers un état policier (milices, Eurogendfor, arrestations arbitraires, fichage biométrique, vols de données personnelles, surveillance, données GPS, billets de transports nominatifs...)</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Oppression politique par la censure et procès contre les patriotes (répression de toute résistance à la politique migratoire).</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Dissimulation d'une hégémonie étrangère sur la France notamment celle de la MENA (la MENA est un groupement de pays constitué par le Moyen-Orient et l’Afrique du Nord)</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Sous-information, banalisation, dissimulation, impunité des crimes.</w:t>
                            </w:r>
                          </w:p>
                          <w:p w:rsidR="0072459C" w:rsidRPr="00B32A09" w:rsidRDefault="0072459C"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color w:val="000000"/>
                                <w:szCs w:val="24"/>
                                <w:shd w:val="clear" w:color="auto" w:fill="FFFFFF"/>
                              </w:rPr>
                              <w:t>Art 211-1 CP : </w:t>
                            </w:r>
                            <w:r w:rsidRPr="00B32A09">
                              <w:rPr>
                                <w:rFonts w:ascii="Arial" w:hAnsi="Arial" w:cs="Arial"/>
                                <w:i/>
                                <w:iCs/>
                                <w:color w:val="000000"/>
                                <w:szCs w:val="24"/>
                                <w:shd w:val="clear" w:color="auto" w:fill="FFFFFF"/>
                              </w:rPr>
                              <w:t>Atteinte grave à l'intégrité physique ou psychique</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L'emprisonnement ou toute autre forme de privation grave de liberté physique en violation des dispositions fondamentales du droit international</w:t>
                            </w:r>
                            <w:r w:rsidRPr="00B32A09">
                              <w:rPr>
                                <w:rFonts w:ascii="Arial" w:hAnsi="Arial" w:cs="Arial"/>
                                <w:color w:val="000000"/>
                                <w:sz w:val="18"/>
                                <w:szCs w:val="18"/>
                                <w:shd w:val="clear" w:color="auto" w:fill="FFFFFF"/>
                              </w:rPr>
                              <w:t> ;</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Les autres actes inhumains de caractère analogue causant intentionnellement de grandes souffrances ou des atteintes graves à l'intégrité physique ou psychique</w:t>
                            </w:r>
                          </w:p>
                          <w:p w:rsidR="0072459C" w:rsidRPr="00B32A09" w:rsidRDefault="0072459C"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La disparition forcée</w:t>
                            </w:r>
                          </w:p>
                          <w:p w:rsidR="0072459C" w:rsidRPr="00B32A09" w:rsidRDefault="0072459C" w:rsidP="0003737E">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32 – Crimes de guerre (individuels et collectifs)</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321 – Laxisme ou non-répression des appels à l'extermination de Français </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Actes de barbarie, incitation à la haine contre les Français, en particulier de la part de prétendus artistes ou de personnes ayant accès aux médias</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322 – Déni des crimes de guerre et contre l'humanité</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Bataclan</w:t>
                            </w:r>
                            <w:r>
                              <w:rPr>
                                <w:rFonts w:ascii="Arial" w:hAnsi="Arial" w:cs="Arial"/>
                                <w:color w:val="444444"/>
                                <w:szCs w:val="24"/>
                              </w:rPr>
                              <w:t xml:space="preserve">, </w:t>
                            </w:r>
                            <w:r w:rsidRPr="00B32A09">
                              <w:rPr>
                                <w:rFonts w:ascii="Arial" w:hAnsi="Arial" w:cs="Arial"/>
                                <w:color w:val="000000"/>
                                <w:szCs w:val="24"/>
                                <w:shd w:val="clear" w:color="auto" w:fill="FFFFFF"/>
                              </w:rPr>
                              <w:t>Nice</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Egorgements et éventrations au quotidien, comme à Marseille.</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Impunité psychiatrique des djihadistes (rapatriement de Syrie de criminels de guerre) donc irresponsabilité organisée. </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w:t>
                            </w:r>
                            <w:r w:rsidRPr="00B32A09">
                              <w:rPr>
                                <w:rFonts w:ascii="Arial" w:hAnsi="Arial" w:cs="Arial"/>
                                <w:color w:val="000000"/>
                                <w:sz w:val="18"/>
                                <w:szCs w:val="18"/>
                                <w:shd w:val="clear" w:color="auto" w:fill="FFFFFF"/>
                              </w:rPr>
                              <w:t> :  </w:t>
                            </w:r>
                            <w:r w:rsidRPr="00B32A09">
                              <w:rPr>
                                <w:rFonts w:ascii="Arial" w:hAnsi="Arial" w:cs="Arial"/>
                                <w:i/>
                                <w:iCs/>
                                <w:color w:val="000000"/>
                                <w:szCs w:val="24"/>
                                <w:shd w:val="clear" w:color="auto" w:fill="FFFFFF"/>
                              </w:rPr>
                              <w:t>L'extermination</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La torture</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La persécution de tout groupe ou de toute collectivité identifiable pour des motifs d'ordre politique, racial, national, ethnique, culturel, religieux ou sexiste ou en fonction d'autres critères universellement reconnus comme inadmissibles en droit international</w:t>
                            </w:r>
                            <w:r w:rsidRPr="00B32A09">
                              <w:rPr>
                                <w:rFonts w:ascii="Arial" w:hAnsi="Arial" w:cs="Arial"/>
                                <w:color w:val="000000"/>
                                <w:sz w:val="18"/>
                                <w:szCs w:val="18"/>
                                <w:shd w:val="clear" w:color="auto" w:fill="FFFFFF"/>
                              </w:rPr>
                              <w:t>.</w:t>
                            </w:r>
                          </w:p>
                          <w:p w:rsidR="0072459C" w:rsidRPr="00B32A09" w:rsidRDefault="0072459C"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33 - Manipulation médiatique</w:t>
                            </w:r>
                          </w:p>
                          <w:p w:rsidR="0072459C" w:rsidRPr="00B32A09" w:rsidRDefault="0072459C"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331 - Escroquerie médiatique et systémique du jugement du Peuple face à sa mise en danger systématique</w:t>
                            </w:r>
                          </w:p>
                          <w:p w:rsidR="0072459C" w:rsidRPr="00B32A09" w:rsidRDefault="0072459C"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color w:val="000000"/>
                                <w:szCs w:val="24"/>
                                <w:shd w:val="clear" w:color="auto" w:fill="FFFFFF"/>
                              </w:rPr>
                              <w:t>Incitation du Pouvoir à la haine de la France,</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Jeunesse totalement sacrifiée  et manipulée,</w:t>
                            </w:r>
                          </w:p>
                          <w:p w:rsidR="0072459C" w:rsidRPr="00B32A09" w:rsidRDefault="0072459C"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Endoctrinement migratoire par le biais de la presse, des lobbies, de l’AN et de la corruption active du citoyen pour loger le migrant (aides fiscales et escroquerie du vivre-ensemble, idéologie inclusive, système d'iniquité à l'égard des SDF).</w:t>
                            </w:r>
                          </w:p>
                          <w:p w:rsidR="0072459C" w:rsidRPr="00B32A09" w:rsidRDefault="0072459C" w:rsidP="0003737E">
                            <w:pPr>
                              <w:shd w:val="clear" w:color="auto" w:fill="FFFFFF"/>
                              <w:jc w:val="both"/>
                              <w:rPr>
                                <w:rFonts w:ascii="Arial" w:hAnsi="Arial" w:cs="Arial"/>
                                <w:color w:val="444444"/>
                                <w:szCs w:val="24"/>
                              </w:rPr>
                            </w:pPr>
                          </w:p>
                          <w:p w:rsidR="0072459C" w:rsidRDefault="0072459C" w:rsidP="0003737E">
                            <w:pPr>
                              <w:shd w:val="clear" w:color="auto" w:fill="FFFFFF"/>
                              <w:jc w:val="both"/>
                              <w:rPr>
                                <w:rFonts w:ascii="Arial" w:hAnsi="Arial" w:cs="Arial"/>
                                <w:color w:val="000000"/>
                                <w:szCs w:val="24"/>
                                <w:shd w:val="clear" w:color="auto" w:fill="FFFFFF"/>
                              </w:rPr>
                            </w:pPr>
                          </w:p>
                          <w:p w:rsidR="0072459C" w:rsidRPr="00532C97" w:rsidRDefault="0072459C" w:rsidP="0003737E">
                            <w:pPr>
                              <w:rPr>
                                <w:rFonts w:ascii="Verdana" w:hAnsi="Verdana"/>
                                <w:i/>
                                <w:iCs/>
                                <w:color w:val="808080" w:themeColor="background1" w:themeShade="80"/>
                                <w:sz w:val="22"/>
                                <w:szCs w:val="22"/>
                              </w:rPr>
                            </w:pPr>
                          </w:p>
                          <w:p w:rsidR="0072459C" w:rsidRDefault="0072459C" w:rsidP="0003737E">
                            <w:pPr>
                              <w:rPr>
                                <w:rFonts w:ascii="Arial" w:hAnsi="Arial" w:cs="Arial"/>
                                <w:b/>
                                <w:bCs/>
                                <w:sz w:val="56"/>
                                <w:szCs w:val="56"/>
                              </w:rPr>
                            </w:pPr>
                          </w:p>
                          <w:p w:rsidR="0072459C" w:rsidRDefault="0072459C" w:rsidP="0003737E">
                            <w:pPr>
                              <w:jc w:val="center"/>
                              <w:rPr>
                                <w:rFonts w:ascii="Arial" w:hAnsi="Arial" w:cs="Arial"/>
                                <w:b/>
                                <w:bCs/>
                                <w:sz w:val="56"/>
                                <w:szCs w:val="56"/>
                              </w:rPr>
                            </w:pPr>
                          </w:p>
                          <w:p w:rsidR="0072459C" w:rsidRDefault="0072459C" w:rsidP="0003737E">
                            <w:pPr>
                              <w:rPr>
                                <w:rFonts w:ascii="Arial" w:hAnsi="Arial" w:cs="Arial"/>
                                <w:b/>
                                <w:bCs/>
                                <w:sz w:val="56"/>
                                <w:szCs w:val="56"/>
                              </w:rPr>
                            </w:pPr>
                          </w:p>
                          <w:p w:rsidR="0072459C" w:rsidRPr="00115369" w:rsidRDefault="0072459C" w:rsidP="0003737E">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2" style="position:absolute;margin-left:54.65pt;margin-top:71.4pt;width:476.2pt;height:716.6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" o:allowincell="f" stroked="f">
                <v:shadow on="t" type="perspective" color="#4f81bd" origin="-.5,-.5" offset="-3pt,-3pt" matrix="58982f,,,58982f"/>
                <v:textbox inset=",,36pt,18pt">
                  <w:txbxContent>
                    <w:p w:rsidR="008E7A81" w:rsidRPr="00B32A09" w:rsidRDefault="008E7A81"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312 - Détournement totalitaire et abusif de la notion de protection,</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Dérives vers un état policier (milices, Eurogendfor, arrestations arbitraires, fichage biométrique, vols de données personnelles, surveillance, données GPS, billets de transports nominatifs...)</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Oppression politique par la censure et procès contre les patriotes (répression de toute résistance à la politique migratoire).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Dissimulation d'une hégémonie étrangère sur la France notamment celle de la MENA (la MENA est un groupement de pays constitué par le Moyen-Orient et l’Afrique du Nord)</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Sous-information, banalisation, dissimulation, impunité des crimes.</w:t>
                      </w:r>
                    </w:p>
                    <w:p w:rsidR="008E7A81" w:rsidRPr="00B32A09" w:rsidRDefault="008E7A81"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color w:val="000000"/>
                          <w:szCs w:val="24"/>
                          <w:shd w:val="clear" w:color="auto" w:fill="FFFFFF"/>
                        </w:rPr>
                        <w:t>Art 211-1 CP : </w:t>
                      </w:r>
                      <w:r w:rsidRPr="00B32A09">
                        <w:rPr>
                          <w:rFonts w:ascii="Arial" w:hAnsi="Arial" w:cs="Arial"/>
                          <w:i/>
                          <w:iCs/>
                          <w:color w:val="000000"/>
                          <w:szCs w:val="24"/>
                          <w:shd w:val="clear" w:color="auto" w:fill="FFFFFF"/>
                        </w:rPr>
                        <w:t>Atteinte grave à l'intégrité physique ou psychique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L'emprisonnement ou toute autre forme de privation grave de liberté physique en violation des dispositions fondamentales du droit international</w:t>
                      </w:r>
                      <w:r w:rsidRPr="00B32A09">
                        <w:rPr>
                          <w:rFonts w:ascii="Arial" w:hAnsi="Arial" w:cs="Arial"/>
                          <w:color w:val="000000"/>
                          <w:sz w:val="18"/>
                          <w:szCs w:val="18"/>
                          <w:shd w:val="clear" w:color="auto" w:fill="FFFFFF"/>
                        </w:rPr>
                        <w:t> ;</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Les autres actes inhumains de caractère analogue causant intentionnellement de grandes souffrances ou des atteintes graves à l'intégrité physique ou psychique</w:t>
                      </w:r>
                    </w:p>
                    <w:p w:rsidR="008E7A81" w:rsidRPr="00B32A09" w:rsidRDefault="008E7A81"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La disparition forcée</w:t>
                      </w:r>
                    </w:p>
                    <w:p w:rsidR="008E7A81" w:rsidRPr="00B32A09" w:rsidRDefault="008E7A81" w:rsidP="0003737E">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32 – Crimes de guerre (individuels et collectifs)</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321 – Laxisme ou non-répression des appels à l'extermination de Français </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Actes de barbarie, incitation à la haine contre les Français, en particulier de la part de prétendus artistes ou de personnes ayant accès aux médias</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322 – Déni des crimes de guerre et contre l'humanité</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Bataclan</w:t>
                      </w:r>
                      <w:r>
                        <w:rPr>
                          <w:rFonts w:ascii="Arial" w:hAnsi="Arial" w:cs="Arial"/>
                          <w:color w:val="444444"/>
                          <w:szCs w:val="24"/>
                        </w:rPr>
                        <w:t xml:space="preserve">, </w:t>
                      </w:r>
                      <w:r w:rsidRPr="00B32A09">
                        <w:rPr>
                          <w:rFonts w:ascii="Arial" w:hAnsi="Arial" w:cs="Arial"/>
                          <w:color w:val="000000"/>
                          <w:szCs w:val="24"/>
                          <w:shd w:val="clear" w:color="auto" w:fill="FFFFFF"/>
                        </w:rPr>
                        <w:t>Nice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Egorgements et éventrations au quotidien, comme à Marseille.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Impunité psychiatrique des djihadistes (rapatriement de Syrie de criminels de guerre) donc irresponsabilité organisée. </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w:t>
                      </w:r>
                      <w:r w:rsidRPr="00B32A09">
                        <w:rPr>
                          <w:rFonts w:ascii="Arial" w:hAnsi="Arial" w:cs="Arial"/>
                          <w:color w:val="000000"/>
                          <w:sz w:val="18"/>
                          <w:szCs w:val="18"/>
                          <w:shd w:val="clear" w:color="auto" w:fill="FFFFFF"/>
                        </w:rPr>
                        <w:t> :  </w:t>
                      </w:r>
                      <w:r w:rsidRPr="00B32A09">
                        <w:rPr>
                          <w:rFonts w:ascii="Arial" w:hAnsi="Arial" w:cs="Arial"/>
                          <w:i/>
                          <w:iCs/>
                          <w:color w:val="000000"/>
                          <w:szCs w:val="24"/>
                          <w:shd w:val="clear" w:color="auto" w:fill="FFFFFF"/>
                        </w:rPr>
                        <w:t>L'extermination</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La torture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La persécution de tout groupe ou de toute collectivité identifiable pour des motifs d'ordre politique, racial, national, ethnique, culturel, religieux ou sexiste ou en fonction d'autres critères universellement reconnus comme inadmissibles en droit international</w:t>
                      </w:r>
                      <w:r w:rsidRPr="00B32A09">
                        <w:rPr>
                          <w:rFonts w:ascii="Arial" w:hAnsi="Arial" w:cs="Arial"/>
                          <w:color w:val="000000"/>
                          <w:sz w:val="18"/>
                          <w:szCs w:val="18"/>
                          <w:shd w:val="clear" w:color="auto" w:fill="FFFFFF"/>
                        </w:rPr>
                        <w:t>.</w:t>
                      </w:r>
                    </w:p>
                    <w:p w:rsidR="008E7A81" w:rsidRPr="00B32A09" w:rsidRDefault="008E7A81"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33 - Manipulation médiatique</w:t>
                      </w:r>
                    </w:p>
                    <w:p w:rsidR="008E7A81" w:rsidRPr="00B32A09" w:rsidRDefault="008E7A81"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331 - Escroquerie médiatique et systémique du jugement du Peuple face à sa mise en danger systématique</w:t>
                      </w:r>
                    </w:p>
                    <w:p w:rsidR="008E7A81" w:rsidRPr="00B32A09" w:rsidRDefault="008E7A81"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color w:val="000000"/>
                          <w:szCs w:val="24"/>
                          <w:shd w:val="clear" w:color="auto" w:fill="FFFFFF"/>
                        </w:rPr>
                        <w:t>Incitation du Pouvoir à la haine de la France,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Jeunesse totalement sacrifiée  et manipulée,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Endoctrinement migratoire par le biais de la presse, des lobbies, de l’AN et de la corruption active du citoyen pour loger le migrant (aides fiscales et escroquerie du vivre-ensemble, idéologie inclusive, système d'iniquité à l'égard des SDF).</w:t>
                      </w:r>
                    </w:p>
                    <w:p w:rsidR="008E7A81" w:rsidRPr="00B32A09" w:rsidRDefault="008E7A81" w:rsidP="0003737E">
                      <w:pPr>
                        <w:shd w:val="clear" w:color="auto" w:fill="FFFFFF"/>
                        <w:jc w:val="both"/>
                        <w:rPr>
                          <w:rFonts w:ascii="Arial" w:hAnsi="Arial" w:cs="Arial"/>
                          <w:color w:val="444444"/>
                          <w:szCs w:val="24"/>
                        </w:rPr>
                      </w:pPr>
                    </w:p>
                    <w:p w:rsidR="008E7A81" w:rsidRDefault="008E7A81" w:rsidP="0003737E">
                      <w:pPr>
                        <w:shd w:val="clear" w:color="auto" w:fill="FFFFFF"/>
                        <w:jc w:val="both"/>
                        <w:rPr>
                          <w:rFonts w:ascii="Arial" w:hAnsi="Arial" w:cs="Arial"/>
                          <w:color w:val="000000"/>
                          <w:szCs w:val="24"/>
                          <w:shd w:val="clear" w:color="auto" w:fill="FFFFFF"/>
                        </w:rPr>
                      </w:pPr>
                    </w:p>
                    <w:p w:rsidR="008E7A81" w:rsidRPr="00532C97" w:rsidRDefault="008E7A81" w:rsidP="0003737E">
                      <w:pPr>
                        <w:rPr>
                          <w:rFonts w:ascii="Verdana" w:hAnsi="Verdana"/>
                          <w:i/>
                          <w:iCs/>
                          <w:color w:val="808080" w:themeColor="background1" w:themeShade="80"/>
                          <w:sz w:val="22"/>
                          <w:szCs w:val="22"/>
                        </w:rPr>
                      </w:pPr>
                    </w:p>
                    <w:p w:rsidR="008E7A81" w:rsidRDefault="008E7A81" w:rsidP="0003737E">
                      <w:pPr>
                        <w:rPr>
                          <w:rFonts w:ascii="Arial" w:hAnsi="Arial" w:cs="Arial"/>
                          <w:b/>
                          <w:bCs/>
                          <w:sz w:val="56"/>
                          <w:szCs w:val="56"/>
                        </w:rPr>
                      </w:pPr>
                    </w:p>
                    <w:p w:rsidR="008E7A81" w:rsidRDefault="008E7A81" w:rsidP="0003737E">
                      <w:pPr>
                        <w:jc w:val="center"/>
                        <w:rPr>
                          <w:rFonts w:ascii="Arial" w:hAnsi="Arial" w:cs="Arial"/>
                          <w:b/>
                          <w:bCs/>
                          <w:sz w:val="56"/>
                          <w:szCs w:val="56"/>
                        </w:rPr>
                      </w:pPr>
                    </w:p>
                    <w:p w:rsidR="008E7A81" w:rsidRDefault="008E7A81" w:rsidP="0003737E">
                      <w:pPr>
                        <w:rPr>
                          <w:rFonts w:ascii="Arial" w:hAnsi="Arial" w:cs="Arial"/>
                          <w:b/>
                          <w:bCs/>
                          <w:sz w:val="56"/>
                          <w:szCs w:val="56"/>
                        </w:rPr>
                      </w:pPr>
                    </w:p>
                    <w:p w:rsidR="008E7A81" w:rsidRPr="00115369" w:rsidRDefault="008E7A81" w:rsidP="0003737E">
                      <w:pPr>
                        <w:rPr>
                          <w:i/>
                          <w:iCs/>
                          <w:color w:val="808080" w:themeColor="background1" w:themeShade="80"/>
                          <w:sz w:val="28"/>
                          <w:szCs w:val="28"/>
                        </w:rPr>
                      </w:pPr>
                    </w:p>
                  </w:txbxContent>
                </v:textbox>
                <w10:wrap type="square" anchorx="page" anchory="margin"/>
              </v:roundrect>
            </w:pict>
          </mc:Fallback>
        </mc:AlternateContent>
      </w:r>
      <w:r w:rsidR="002F2BA4">
        <w:rPr>
          <w:lang w:eastAsia="fr-FR"/>
        </w:rPr>
        <mc:AlternateContent>
          <mc:Choice Requires="wps">
            <w:drawing>
              <wp:anchor distT="0" distB="0" distL="114300" distR="114300" simplePos="0" relativeHeight="251716608" behindDoc="0" locked="0" layoutInCell="0" allowOverlap="1" wp14:anchorId="1AE364B0" wp14:editId="209A7DD2">
                <wp:simplePos x="0" y="0"/>
                <wp:positionH relativeFrom="page">
                  <wp:posOffset>1276350</wp:posOffset>
                </wp:positionH>
                <wp:positionV relativeFrom="margin">
                  <wp:posOffset>9173210</wp:posOffset>
                </wp:positionV>
                <wp:extent cx="5172075" cy="457200"/>
                <wp:effectExtent l="171450" t="171450" r="66675" b="76200"/>
                <wp:wrapSquare wrapText="bothSides"/>
                <wp:docPr id="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457200"/>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72459C" w:rsidRPr="00BE7067" w:rsidRDefault="0072459C" w:rsidP="00BE7067">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3" style="position:absolute;margin-left:100.5pt;margin-top:722.3pt;width:407.25pt;height:36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" o:allowincell="f" stroked="f">
                <v:shadow on="t" type="perspective" color="#4f81bd" origin="-.5,-.5" offset="-3pt,-3pt" matrix="58982f,,,58982f"/>
                <v:textbox inset=",,36pt,18pt">
                  <w:txbxContent>
                    <w:p w:rsidR="008E7A81" w:rsidRPr="00BE7067" w:rsidRDefault="008E7A81" w:rsidP="00BE7067">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v:textbox>
                <w10:wrap type="square" anchorx="page" anchory="margin"/>
              </v:roundrect>
            </w:pict>
          </mc:Fallback>
        </mc:AlternateContent>
      </w:r>
      <w:r w:rsidR="00D35670">
        <w:rPr>
          <w:lang w:eastAsia="fr-FR"/>
        </w:rPr>
        <mc:AlternateContent>
          <mc:Choice Requires="wps">
            <w:drawing>
              <wp:anchor distT="0" distB="0" distL="114300" distR="114300" simplePos="0" relativeHeight="251714560" behindDoc="0" locked="0" layoutInCell="1" allowOverlap="1" wp14:anchorId="61D99882" wp14:editId="73BCAE68">
                <wp:simplePos x="0" y="0"/>
                <wp:positionH relativeFrom="column">
                  <wp:posOffset>-416560</wp:posOffset>
                </wp:positionH>
                <wp:positionV relativeFrom="paragraph">
                  <wp:posOffset>-66040</wp:posOffset>
                </wp:positionV>
                <wp:extent cx="7296150" cy="99822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7296150" cy="998220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32.8pt;margin-top:-5.2pt;width:574.5pt;height:78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" fillcolor="#243f60 [1604]" strokecolor="#243f60 [1604]" strokeweight="2pt"/>
            </w:pict>
          </mc:Fallback>
        </mc:AlternateContent>
      </w:r>
    </w:p>
    <w:sectPr w:rsidR="007405E7" w:rsidSect="00461EA1">
      <w:footerReference w:type="default" r:id="rId21"/>
      <w:pgSz w:w="11906" w:h="16838"/>
      <w:pgMar w:top="284" w:right="282" w:bottom="1417" w:left="85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B31" w:rsidRDefault="000E2B31" w:rsidP="0037649A">
      <w:pPr>
        <w:framePr w:wrap="around"/>
      </w:pPr>
      <w:r>
        <w:separator/>
      </w:r>
    </w:p>
  </w:endnote>
  <w:endnote w:type="continuationSeparator" w:id="0">
    <w:p w:rsidR="000E2B31" w:rsidRDefault="000E2B31" w:rsidP="0037649A">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945"/>
      <w:gridCol w:w="1099"/>
      <w:gridCol w:w="4945"/>
    </w:tblGrid>
    <w:tr w:rsidR="0072459C">
      <w:trPr>
        <w:trHeight w:val="151"/>
      </w:trPr>
      <w:tc>
        <w:tcPr>
          <w:tcW w:w="2250" w:type="pct"/>
          <w:tcBorders>
            <w:bottom w:val="single" w:sz="4" w:space="0" w:color="4F81BD" w:themeColor="accent1"/>
          </w:tcBorders>
        </w:tcPr>
        <w:p w:rsidR="0072459C" w:rsidRDefault="0072459C" w:rsidP="00461EA1">
          <w:pPr>
            <w:pStyle w:val="En-tte"/>
            <w:framePr w:hSpace="0" w:wrap="auto" w:vAnchor="margin" w:xAlign="left" w:yAlign="inline"/>
            <w:rPr>
              <w:rFonts w:asciiTheme="majorHAnsi" w:eastAsiaTheme="majorEastAsia" w:hAnsiTheme="majorHAnsi" w:cstheme="majorBidi"/>
              <w:b/>
              <w:bCs/>
            </w:rPr>
          </w:pPr>
        </w:p>
      </w:tc>
      <w:tc>
        <w:tcPr>
          <w:tcW w:w="500" w:type="pct"/>
          <w:vMerge w:val="restart"/>
          <w:noWrap/>
          <w:vAlign w:val="center"/>
        </w:tcPr>
        <w:p w:rsidR="0072459C" w:rsidRDefault="0072459C" w:rsidP="00461EA1">
          <w:pPr>
            <w:pStyle w:val="Sansinterligne"/>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PAGE  \* MERGEFORMAT</w:instrText>
          </w:r>
          <w:r>
            <w:fldChar w:fldCharType="separate"/>
          </w:r>
          <w:r w:rsidR="00816151" w:rsidRPr="00816151">
            <w:rPr>
              <w:rFonts w:asciiTheme="majorHAnsi" w:eastAsiaTheme="majorEastAsia" w:hAnsiTheme="majorHAnsi" w:cstheme="majorBidi"/>
              <w:b/>
              <w:bCs/>
              <w:noProof/>
            </w:rPr>
            <w:t>7</w:t>
          </w:r>
          <w:r>
            <w:rPr>
              <w:rFonts w:asciiTheme="majorHAnsi" w:eastAsiaTheme="majorEastAsia" w:hAnsiTheme="majorHAnsi" w:cstheme="majorBidi"/>
              <w:b/>
              <w:bCs/>
            </w:rPr>
            <w:fldChar w:fldCharType="end"/>
          </w:r>
        </w:p>
      </w:tc>
      <w:tc>
        <w:tcPr>
          <w:tcW w:w="2250" w:type="pct"/>
          <w:tcBorders>
            <w:bottom w:val="single" w:sz="4" w:space="0" w:color="4F81BD" w:themeColor="accent1"/>
          </w:tcBorders>
        </w:tcPr>
        <w:p w:rsidR="0072459C" w:rsidRDefault="0072459C" w:rsidP="00461EA1">
          <w:pPr>
            <w:pStyle w:val="En-tte"/>
            <w:framePr w:hSpace="0" w:wrap="auto" w:vAnchor="margin" w:xAlign="left" w:yAlign="inline"/>
            <w:rPr>
              <w:rFonts w:asciiTheme="majorHAnsi" w:eastAsiaTheme="majorEastAsia" w:hAnsiTheme="majorHAnsi" w:cstheme="majorBidi"/>
              <w:b/>
              <w:bCs/>
            </w:rPr>
          </w:pPr>
        </w:p>
      </w:tc>
    </w:tr>
    <w:tr w:rsidR="0072459C">
      <w:trPr>
        <w:trHeight w:val="150"/>
      </w:trPr>
      <w:tc>
        <w:tcPr>
          <w:tcW w:w="2250" w:type="pct"/>
          <w:tcBorders>
            <w:top w:val="single" w:sz="4" w:space="0" w:color="4F81BD" w:themeColor="accent1"/>
          </w:tcBorders>
        </w:tcPr>
        <w:p w:rsidR="0072459C" w:rsidRDefault="0072459C" w:rsidP="00461EA1">
          <w:pPr>
            <w:pStyle w:val="En-tte"/>
            <w:framePr w:hSpace="0" w:wrap="auto" w:vAnchor="margin" w:xAlign="left" w:yAlign="inline"/>
            <w:rPr>
              <w:rFonts w:asciiTheme="majorHAnsi" w:eastAsiaTheme="majorEastAsia" w:hAnsiTheme="majorHAnsi" w:cstheme="majorBidi"/>
              <w:b/>
              <w:bCs/>
            </w:rPr>
          </w:pPr>
        </w:p>
      </w:tc>
      <w:tc>
        <w:tcPr>
          <w:tcW w:w="500" w:type="pct"/>
          <w:vMerge/>
        </w:tcPr>
        <w:p w:rsidR="0072459C" w:rsidRDefault="0072459C" w:rsidP="00461EA1">
          <w:pPr>
            <w:pStyle w:val="En-tte"/>
            <w:framePr w:hSpace="0" w:wrap="auto" w:vAnchor="margin" w:xAlign="left" w:yAlign="inline"/>
            <w:jc w:val="center"/>
            <w:rPr>
              <w:rFonts w:asciiTheme="majorHAnsi" w:eastAsiaTheme="majorEastAsia" w:hAnsiTheme="majorHAnsi" w:cstheme="majorBidi"/>
              <w:b/>
              <w:bCs/>
            </w:rPr>
          </w:pPr>
        </w:p>
      </w:tc>
      <w:tc>
        <w:tcPr>
          <w:tcW w:w="2250" w:type="pct"/>
          <w:tcBorders>
            <w:top w:val="single" w:sz="4" w:space="0" w:color="4F81BD" w:themeColor="accent1"/>
          </w:tcBorders>
        </w:tcPr>
        <w:p w:rsidR="0072459C" w:rsidRDefault="0072459C" w:rsidP="00461EA1">
          <w:pPr>
            <w:pStyle w:val="En-tte"/>
            <w:framePr w:hSpace="0" w:wrap="auto" w:vAnchor="margin" w:xAlign="left" w:yAlign="inline"/>
            <w:rPr>
              <w:rFonts w:asciiTheme="majorHAnsi" w:eastAsiaTheme="majorEastAsia" w:hAnsiTheme="majorHAnsi" w:cstheme="majorBidi"/>
              <w:b/>
              <w:bCs/>
            </w:rPr>
          </w:pPr>
        </w:p>
      </w:tc>
    </w:tr>
  </w:tbl>
  <w:p w:rsidR="0072459C" w:rsidRDefault="0072459C">
    <w:pPr>
      <w:pStyle w:val="Pieddepage"/>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B31" w:rsidRDefault="000E2B31" w:rsidP="0037649A">
      <w:pPr>
        <w:framePr w:wrap="around"/>
      </w:pPr>
      <w:r>
        <w:separator/>
      </w:r>
    </w:p>
  </w:footnote>
  <w:footnote w:type="continuationSeparator" w:id="0">
    <w:p w:rsidR="000E2B31" w:rsidRDefault="000E2B31" w:rsidP="0037649A">
      <w:pPr>
        <w:framePr w:wrap="around"/>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A5372"/>
    <w:multiLevelType w:val="hybridMultilevel"/>
    <w:tmpl w:val="0E58BD62"/>
    <w:lvl w:ilvl="0" w:tplc="E6CA8260">
      <w:start w:val="2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93A7FA7"/>
    <w:multiLevelType w:val="multilevel"/>
    <w:tmpl w:val="F33A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5E7"/>
    <w:rsid w:val="00011C5D"/>
    <w:rsid w:val="0003737E"/>
    <w:rsid w:val="0007282D"/>
    <w:rsid w:val="000E2B31"/>
    <w:rsid w:val="001745D3"/>
    <w:rsid w:val="00176C79"/>
    <w:rsid w:val="0018019F"/>
    <w:rsid w:val="001D7AD1"/>
    <w:rsid w:val="00207803"/>
    <w:rsid w:val="00226282"/>
    <w:rsid w:val="002F2BA4"/>
    <w:rsid w:val="003205BF"/>
    <w:rsid w:val="00321A1E"/>
    <w:rsid w:val="00355E59"/>
    <w:rsid w:val="0037649A"/>
    <w:rsid w:val="00383211"/>
    <w:rsid w:val="003C15BD"/>
    <w:rsid w:val="00405233"/>
    <w:rsid w:val="0040533F"/>
    <w:rsid w:val="00427ACC"/>
    <w:rsid w:val="00461EA1"/>
    <w:rsid w:val="004A785B"/>
    <w:rsid w:val="004B5A4A"/>
    <w:rsid w:val="00501B64"/>
    <w:rsid w:val="00562697"/>
    <w:rsid w:val="00571AE5"/>
    <w:rsid w:val="005E6BDA"/>
    <w:rsid w:val="00653CF5"/>
    <w:rsid w:val="00675A62"/>
    <w:rsid w:val="00696C14"/>
    <w:rsid w:val="006C3E40"/>
    <w:rsid w:val="006E5978"/>
    <w:rsid w:val="0072459C"/>
    <w:rsid w:val="007405E7"/>
    <w:rsid w:val="00776581"/>
    <w:rsid w:val="00782A5B"/>
    <w:rsid w:val="0079095B"/>
    <w:rsid w:val="007A21D3"/>
    <w:rsid w:val="007C0323"/>
    <w:rsid w:val="00816151"/>
    <w:rsid w:val="00842246"/>
    <w:rsid w:val="008E7A81"/>
    <w:rsid w:val="0090274F"/>
    <w:rsid w:val="00922377"/>
    <w:rsid w:val="0095589D"/>
    <w:rsid w:val="00994775"/>
    <w:rsid w:val="009C0927"/>
    <w:rsid w:val="00A12B95"/>
    <w:rsid w:val="00A268CC"/>
    <w:rsid w:val="00A269B6"/>
    <w:rsid w:val="00A43304"/>
    <w:rsid w:val="00AB1F01"/>
    <w:rsid w:val="00AE4036"/>
    <w:rsid w:val="00B15ABA"/>
    <w:rsid w:val="00B423A8"/>
    <w:rsid w:val="00B54D95"/>
    <w:rsid w:val="00B92883"/>
    <w:rsid w:val="00BC7B81"/>
    <w:rsid w:val="00BD0676"/>
    <w:rsid w:val="00BE7067"/>
    <w:rsid w:val="00C12C36"/>
    <w:rsid w:val="00C51750"/>
    <w:rsid w:val="00C63E37"/>
    <w:rsid w:val="00C765BA"/>
    <w:rsid w:val="00CC2371"/>
    <w:rsid w:val="00D35670"/>
    <w:rsid w:val="00D55CE5"/>
    <w:rsid w:val="00D95EB6"/>
    <w:rsid w:val="00DD04B5"/>
    <w:rsid w:val="00E01960"/>
    <w:rsid w:val="00E055C2"/>
    <w:rsid w:val="00E81698"/>
    <w:rsid w:val="00EF3D20"/>
    <w:rsid w:val="00FB79AC"/>
    <w:rsid w:val="00FC31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5E7"/>
    <w:pPr>
      <w:framePr w:hSpace="180" w:wrap="around" w:vAnchor="text" w:hAnchor="text" w:x="45" w:y="11138"/>
      <w:spacing w:after="0" w:line="240" w:lineRule="auto"/>
    </w:pPr>
    <w:rPr>
      <w:rFonts w:ascii="Microsoft Sans Serif" w:eastAsia="Times New Roman" w:hAnsi="Microsoft Sans Serif" w:cs="Microsoft Sans Serif"/>
      <w:noProof/>
      <w:color w:val="1F497D" w:themeColor="text2"/>
      <w:kern w:val="28"/>
      <w:sz w:val="24"/>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405E7"/>
    <w:pPr>
      <w:framePr w:wrap="around"/>
      <w:ind w:left="720"/>
      <w:contextualSpacing/>
    </w:pPr>
  </w:style>
  <w:style w:type="paragraph" w:styleId="Textebrut">
    <w:name w:val="Plain Text"/>
    <w:basedOn w:val="Normal"/>
    <w:link w:val="TextebrutCar"/>
    <w:uiPriority w:val="99"/>
    <w:unhideWhenUsed/>
    <w:rsid w:val="007405E7"/>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405E7"/>
    <w:rPr>
      <w:rFonts w:ascii="Consolas" w:eastAsia="Times New Roman" w:hAnsi="Consolas" w:cs="Consolas"/>
      <w:noProof/>
      <w:color w:val="1F497D" w:themeColor="text2"/>
      <w:kern w:val="28"/>
      <w:sz w:val="21"/>
      <w:szCs w:val="21"/>
    </w:rPr>
  </w:style>
  <w:style w:type="paragraph" w:styleId="Textedebulles">
    <w:name w:val="Balloon Text"/>
    <w:basedOn w:val="Normal"/>
    <w:link w:val="TextedebullesCar"/>
    <w:uiPriority w:val="99"/>
    <w:semiHidden/>
    <w:unhideWhenUsed/>
    <w:rsid w:val="007405E7"/>
    <w:pPr>
      <w:framePr w:wrap="around"/>
    </w:pPr>
    <w:rPr>
      <w:rFonts w:ascii="Tahoma" w:hAnsi="Tahoma" w:cs="Tahoma"/>
      <w:sz w:val="16"/>
      <w:szCs w:val="16"/>
    </w:rPr>
  </w:style>
  <w:style w:type="character" w:customStyle="1" w:styleId="TextedebullesCar">
    <w:name w:val="Texte de bulles Car"/>
    <w:basedOn w:val="Policepardfaut"/>
    <w:link w:val="Textedebulles"/>
    <w:uiPriority w:val="99"/>
    <w:semiHidden/>
    <w:rsid w:val="007405E7"/>
    <w:rPr>
      <w:rFonts w:ascii="Tahoma" w:eastAsia="Times New Roman" w:hAnsi="Tahoma" w:cs="Tahoma"/>
      <w:noProof/>
      <w:color w:val="1F497D" w:themeColor="text2"/>
      <w:kern w:val="28"/>
      <w:sz w:val="16"/>
      <w:szCs w:val="16"/>
    </w:rPr>
  </w:style>
  <w:style w:type="paragraph" w:styleId="Titre">
    <w:name w:val="Title"/>
    <w:basedOn w:val="Normal"/>
    <w:next w:val="Normal"/>
    <w:link w:val="TitreCar"/>
    <w:uiPriority w:val="10"/>
    <w:qFormat/>
    <w:rsid w:val="00D55CE5"/>
    <w:pPr>
      <w:framePr w:hSpace="0" w:wrap="auto" w:vAnchor="margin" w:xAlign="left" w:yAlign="inline"/>
      <w:pBdr>
        <w:bottom w:val="single" w:sz="8" w:space="4" w:color="4F81BD" w:themeColor="accent1"/>
      </w:pBdr>
      <w:spacing w:after="300"/>
      <w:contextualSpacing/>
    </w:pPr>
    <w:rPr>
      <w:rFonts w:asciiTheme="majorHAnsi" w:eastAsiaTheme="majorEastAsia" w:hAnsiTheme="majorHAnsi" w:cstheme="majorBidi"/>
      <w:noProof w:val="0"/>
      <w:color w:val="17365D" w:themeColor="text2" w:themeShade="BF"/>
      <w:spacing w:val="5"/>
      <w:sz w:val="52"/>
      <w:szCs w:val="52"/>
      <w:lang w:eastAsia="fr-FR"/>
    </w:rPr>
  </w:style>
  <w:style w:type="character" w:customStyle="1" w:styleId="TitreCar">
    <w:name w:val="Titre Car"/>
    <w:basedOn w:val="Policepardfaut"/>
    <w:link w:val="Titre"/>
    <w:uiPriority w:val="10"/>
    <w:rsid w:val="00D55CE5"/>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D55CE5"/>
    <w:pPr>
      <w:framePr w:hSpace="0" w:wrap="auto" w:vAnchor="margin" w:xAlign="left" w:yAlign="inline"/>
      <w:numPr>
        <w:ilvl w:val="1"/>
      </w:numPr>
      <w:spacing w:after="200" w:line="276" w:lineRule="auto"/>
    </w:pPr>
    <w:rPr>
      <w:rFonts w:asciiTheme="majorHAnsi" w:eastAsiaTheme="majorEastAsia" w:hAnsiTheme="majorHAnsi" w:cstheme="majorBidi"/>
      <w:i/>
      <w:iCs/>
      <w:noProof w:val="0"/>
      <w:color w:val="4F81BD" w:themeColor="accent1"/>
      <w:spacing w:val="15"/>
      <w:kern w:val="0"/>
      <w:szCs w:val="24"/>
      <w:lang w:eastAsia="fr-FR"/>
    </w:rPr>
  </w:style>
  <w:style w:type="character" w:customStyle="1" w:styleId="Sous-titreCar">
    <w:name w:val="Sous-titre Car"/>
    <w:basedOn w:val="Policepardfaut"/>
    <w:link w:val="Sous-titre"/>
    <w:uiPriority w:val="11"/>
    <w:rsid w:val="00D55CE5"/>
    <w:rPr>
      <w:rFonts w:asciiTheme="majorHAnsi" w:eastAsiaTheme="majorEastAsia" w:hAnsiTheme="majorHAnsi" w:cstheme="majorBidi"/>
      <w:i/>
      <w:iCs/>
      <w:color w:val="4F81BD" w:themeColor="accent1"/>
      <w:spacing w:val="15"/>
      <w:sz w:val="24"/>
      <w:szCs w:val="24"/>
      <w:lang w:eastAsia="fr-FR"/>
    </w:rPr>
  </w:style>
  <w:style w:type="paragraph" w:styleId="Sansinterligne">
    <w:name w:val="No Spacing"/>
    <w:link w:val="SansinterligneCar"/>
    <w:uiPriority w:val="1"/>
    <w:qFormat/>
    <w:rsid w:val="00D55CE5"/>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55CE5"/>
    <w:rPr>
      <w:rFonts w:eastAsiaTheme="minorEastAsia"/>
      <w:lang w:eastAsia="fr-FR"/>
    </w:rPr>
  </w:style>
  <w:style w:type="paragraph" w:customStyle="1" w:styleId="slogan">
    <w:name w:val="slogan"/>
    <w:rsid w:val="00D55CE5"/>
    <w:pPr>
      <w:spacing w:after="0" w:line="240" w:lineRule="auto"/>
      <w:jc w:val="center"/>
    </w:pPr>
    <w:rPr>
      <w:rFonts w:ascii="Tahoma" w:eastAsia="Times New Roman" w:hAnsi="Tahoma" w:cs="Tahoma"/>
      <w:color w:val="3399FF"/>
      <w:kern w:val="28"/>
      <w:sz w:val="28"/>
      <w:szCs w:val="28"/>
      <w:lang w:val="en"/>
    </w:rPr>
  </w:style>
  <w:style w:type="paragraph" w:styleId="En-tte">
    <w:name w:val="header"/>
    <w:basedOn w:val="Normal"/>
    <w:link w:val="En-tteCar"/>
    <w:uiPriority w:val="99"/>
    <w:unhideWhenUsed/>
    <w:rsid w:val="0037649A"/>
    <w:pPr>
      <w:framePr w:wrap="around"/>
      <w:tabs>
        <w:tab w:val="center" w:pos="4536"/>
        <w:tab w:val="right" w:pos="9072"/>
      </w:tabs>
    </w:pPr>
  </w:style>
  <w:style w:type="character" w:customStyle="1" w:styleId="En-tteCar">
    <w:name w:val="En-tête Car"/>
    <w:basedOn w:val="Policepardfaut"/>
    <w:link w:val="En-tte"/>
    <w:uiPriority w:val="99"/>
    <w:rsid w:val="0037649A"/>
    <w:rPr>
      <w:rFonts w:ascii="Microsoft Sans Serif" w:eastAsia="Times New Roman" w:hAnsi="Microsoft Sans Serif" w:cs="Microsoft Sans Serif"/>
      <w:noProof/>
      <w:color w:val="1F497D" w:themeColor="text2"/>
      <w:kern w:val="28"/>
      <w:sz w:val="24"/>
      <w:szCs w:val="20"/>
    </w:rPr>
  </w:style>
  <w:style w:type="paragraph" w:styleId="Pieddepage">
    <w:name w:val="footer"/>
    <w:basedOn w:val="Normal"/>
    <w:link w:val="PieddepageCar"/>
    <w:uiPriority w:val="99"/>
    <w:unhideWhenUsed/>
    <w:rsid w:val="0037649A"/>
    <w:pPr>
      <w:framePr w:wrap="around"/>
      <w:tabs>
        <w:tab w:val="center" w:pos="4536"/>
        <w:tab w:val="right" w:pos="9072"/>
      </w:tabs>
    </w:pPr>
  </w:style>
  <w:style w:type="character" w:customStyle="1" w:styleId="PieddepageCar">
    <w:name w:val="Pied de page Car"/>
    <w:basedOn w:val="Policepardfaut"/>
    <w:link w:val="Pieddepage"/>
    <w:uiPriority w:val="99"/>
    <w:rsid w:val="0037649A"/>
    <w:rPr>
      <w:rFonts w:ascii="Microsoft Sans Serif" w:eastAsia="Times New Roman" w:hAnsi="Microsoft Sans Serif" w:cs="Microsoft Sans Serif"/>
      <w:noProof/>
      <w:color w:val="1F497D" w:themeColor="text2"/>
      <w:kern w:val="28"/>
      <w:sz w:val="24"/>
      <w:szCs w:val="20"/>
    </w:rPr>
  </w:style>
  <w:style w:type="character" w:styleId="Lienhypertexte">
    <w:name w:val="Hyperlink"/>
    <w:basedOn w:val="Policepardfaut"/>
    <w:uiPriority w:val="99"/>
    <w:unhideWhenUsed/>
    <w:rsid w:val="00A43304"/>
    <w:rPr>
      <w:color w:val="0000FF" w:themeColor="hyperlink"/>
      <w:u w:val="single"/>
    </w:rPr>
  </w:style>
  <w:style w:type="character" w:styleId="Lienhypertextesuivivisit">
    <w:name w:val="FollowedHyperlink"/>
    <w:basedOn w:val="Policepardfaut"/>
    <w:uiPriority w:val="99"/>
    <w:semiHidden/>
    <w:unhideWhenUsed/>
    <w:rsid w:val="00A43304"/>
    <w:rPr>
      <w:color w:val="800080" w:themeColor="followedHyperlink"/>
      <w:u w:val="single"/>
    </w:rPr>
  </w:style>
  <w:style w:type="character" w:styleId="Rfrenceintense">
    <w:name w:val="Intense Reference"/>
    <w:basedOn w:val="Policepardfaut"/>
    <w:uiPriority w:val="32"/>
    <w:qFormat/>
    <w:rsid w:val="00A43304"/>
    <w:rPr>
      <w:b/>
      <w:bCs/>
      <w:smallCaps/>
      <w:color w:val="C0504D" w:themeColor="accent2"/>
      <w:spacing w:val="5"/>
      <w:u w:val="single"/>
    </w:rPr>
  </w:style>
  <w:style w:type="character" w:styleId="Emphaseintense">
    <w:name w:val="Intense Emphasis"/>
    <w:basedOn w:val="Policepardfaut"/>
    <w:uiPriority w:val="21"/>
    <w:qFormat/>
    <w:rsid w:val="004A785B"/>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5E7"/>
    <w:pPr>
      <w:framePr w:hSpace="180" w:wrap="around" w:vAnchor="text" w:hAnchor="text" w:x="45" w:y="11138"/>
      <w:spacing w:after="0" w:line="240" w:lineRule="auto"/>
    </w:pPr>
    <w:rPr>
      <w:rFonts w:ascii="Microsoft Sans Serif" w:eastAsia="Times New Roman" w:hAnsi="Microsoft Sans Serif" w:cs="Microsoft Sans Serif"/>
      <w:noProof/>
      <w:color w:val="1F497D" w:themeColor="text2"/>
      <w:kern w:val="28"/>
      <w:sz w:val="24"/>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405E7"/>
    <w:pPr>
      <w:framePr w:wrap="around"/>
      <w:ind w:left="720"/>
      <w:contextualSpacing/>
    </w:pPr>
  </w:style>
  <w:style w:type="paragraph" w:styleId="Textebrut">
    <w:name w:val="Plain Text"/>
    <w:basedOn w:val="Normal"/>
    <w:link w:val="TextebrutCar"/>
    <w:uiPriority w:val="99"/>
    <w:unhideWhenUsed/>
    <w:rsid w:val="007405E7"/>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405E7"/>
    <w:rPr>
      <w:rFonts w:ascii="Consolas" w:eastAsia="Times New Roman" w:hAnsi="Consolas" w:cs="Consolas"/>
      <w:noProof/>
      <w:color w:val="1F497D" w:themeColor="text2"/>
      <w:kern w:val="28"/>
      <w:sz w:val="21"/>
      <w:szCs w:val="21"/>
    </w:rPr>
  </w:style>
  <w:style w:type="paragraph" w:styleId="Textedebulles">
    <w:name w:val="Balloon Text"/>
    <w:basedOn w:val="Normal"/>
    <w:link w:val="TextedebullesCar"/>
    <w:uiPriority w:val="99"/>
    <w:semiHidden/>
    <w:unhideWhenUsed/>
    <w:rsid w:val="007405E7"/>
    <w:pPr>
      <w:framePr w:wrap="around"/>
    </w:pPr>
    <w:rPr>
      <w:rFonts w:ascii="Tahoma" w:hAnsi="Tahoma" w:cs="Tahoma"/>
      <w:sz w:val="16"/>
      <w:szCs w:val="16"/>
    </w:rPr>
  </w:style>
  <w:style w:type="character" w:customStyle="1" w:styleId="TextedebullesCar">
    <w:name w:val="Texte de bulles Car"/>
    <w:basedOn w:val="Policepardfaut"/>
    <w:link w:val="Textedebulles"/>
    <w:uiPriority w:val="99"/>
    <w:semiHidden/>
    <w:rsid w:val="007405E7"/>
    <w:rPr>
      <w:rFonts w:ascii="Tahoma" w:eastAsia="Times New Roman" w:hAnsi="Tahoma" w:cs="Tahoma"/>
      <w:noProof/>
      <w:color w:val="1F497D" w:themeColor="text2"/>
      <w:kern w:val="28"/>
      <w:sz w:val="16"/>
      <w:szCs w:val="16"/>
    </w:rPr>
  </w:style>
  <w:style w:type="paragraph" w:styleId="Titre">
    <w:name w:val="Title"/>
    <w:basedOn w:val="Normal"/>
    <w:next w:val="Normal"/>
    <w:link w:val="TitreCar"/>
    <w:uiPriority w:val="10"/>
    <w:qFormat/>
    <w:rsid w:val="00D55CE5"/>
    <w:pPr>
      <w:framePr w:hSpace="0" w:wrap="auto" w:vAnchor="margin" w:xAlign="left" w:yAlign="inline"/>
      <w:pBdr>
        <w:bottom w:val="single" w:sz="8" w:space="4" w:color="4F81BD" w:themeColor="accent1"/>
      </w:pBdr>
      <w:spacing w:after="300"/>
      <w:contextualSpacing/>
    </w:pPr>
    <w:rPr>
      <w:rFonts w:asciiTheme="majorHAnsi" w:eastAsiaTheme="majorEastAsia" w:hAnsiTheme="majorHAnsi" w:cstheme="majorBidi"/>
      <w:noProof w:val="0"/>
      <w:color w:val="17365D" w:themeColor="text2" w:themeShade="BF"/>
      <w:spacing w:val="5"/>
      <w:sz w:val="52"/>
      <w:szCs w:val="52"/>
      <w:lang w:eastAsia="fr-FR"/>
    </w:rPr>
  </w:style>
  <w:style w:type="character" w:customStyle="1" w:styleId="TitreCar">
    <w:name w:val="Titre Car"/>
    <w:basedOn w:val="Policepardfaut"/>
    <w:link w:val="Titre"/>
    <w:uiPriority w:val="10"/>
    <w:rsid w:val="00D55CE5"/>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D55CE5"/>
    <w:pPr>
      <w:framePr w:hSpace="0" w:wrap="auto" w:vAnchor="margin" w:xAlign="left" w:yAlign="inline"/>
      <w:numPr>
        <w:ilvl w:val="1"/>
      </w:numPr>
      <w:spacing w:after="200" w:line="276" w:lineRule="auto"/>
    </w:pPr>
    <w:rPr>
      <w:rFonts w:asciiTheme="majorHAnsi" w:eastAsiaTheme="majorEastAsia" w:hAnsiTheme="majorHAnsi" w:cstheme="majorBidi"/>
      <w:i/>
      <w:iCs/>
      <w:noProof w:val="0"/>
      <w:color w:val="4F81BD" w:themeColor="accent1"/>
      <w:spacing w:val="15"/>
      <w:kern w:val="0"/>
      <w:szCs w:val="24"/>
      <w:lang w:eastAsia="fr-FR"/>
    </w:rPr>
  </w:style>
  <w:style w:type="character" w:customStyle="1" w:styleId="Sous-titreCar">
    <w:name w:val="Sous-titre Car"/>
    <w:basedOn w:val="Policepardfaut"/>
    <w:link w:val="Sous-titre"/>
    <w:uiPriority w:val="11"/>
    <w:rsid w:val="00D55CE5"/>
    <w:rPr>
      <w:rFonts w:asciiTheme="majorHAnsi" w:eastAsiaTheme="majorEastAsia" w:hAnsiTheme="majorHAnsi" w:cstheme="majorBidi"/>
      <w:i/>
      <w:iCs/>
      <w:color w:val="4F81BD" w:themeColor="accent1"/>
      <w:spacing w:val="15"/>
      <w:sz w:val="24"/>
      <w:szCs w:val="24"/>
      <w:lang w:eastAsia="fr-FR"/>
    </w:rPr>
  </w:style>
  <w:style w:type="paragraph" w:styleId="Sansinterligne">
    <w:name w:val="No Spacing"/>
    <w:link w:val="SansinterligneCar"/>
    <w:uiPriority w:val="1"/>
    <w:qFormat/>
    <w:rsid w:val="00D55CE5"/>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55CE5"/>
    <w:rPr>
      <w:rFonts w:eastAsiaTheme="minorEastAsia"/>
      <w:lang w:eastAsia="fr-FR"/>
    </w:rPr>
  </w:style>
  <w:style w:type="paragraph" w:customStyle="1" w:styleId="slogan">
    <w:name w:val="slogan"/>
    <w:rsid w:val="00D55CE5"/>
    <w:pPr>
      <w:spacing w:after="0" w:line="240" w:lineRule="auto"/>
      <w:jc w:val="center"/>
    </w:pPr>
    <w:rPr>
      <w:rFonts w:ascii="Tahoma" w:eastAsia="Times New Roman" w:hAnsi="Tahoma" w:cs="Tahoma"/>
      <w:color w:val="3399FF"/>
      <w:kern w:val="28"/>
      <w:sz w:val="28"/>
      <w:szCs w:val="28"/>
      <w:lang w:val="en"/>
    </w:rPr>
  </w:style>
  <w:style w:type="paragraph" w:styleId="En-tte">
    <w:name w:val="header"/>
    <w:basedOn w:val="Normal"/>
    <w:link w:val="En-tteCar"/>
    <w:uiPriority w:val="99"/>
    <w:unhideWhenUsed/>
    <w:rsid w:val="0037649A"/>
    <w:pPr>
      <w:framePr w:wrap="around"/>
      <w:tabs>
        <w:tab w:val="center" w:pos="4536"/>
        <w:tab w:val="right" w:pos="9072"/>
      </w:tabs>
    </w:pPr>
  </w:style>
  <w:style w:type="character" w:customStyle="1" w:styleId="En-tteCar">
    <w:name w:val="En-tête Car"/>
    <w:basedOn w:val="Policepardfaut"/>
    <w:link w:val="En-tte"/>
    <w:uiPriority w:val="99"/>
    <w:rsid w:val="0037649A"/>
    <w:rPr>
      <w:rFonts w:ascii="Microsoft Sans Serif" w:eastAsia="Times New Roman" w:hAnsi="Microsoft Sans Serif" w:cs="Microsoft Sans Serif"/>
      <w:noProof/>
      <w:color w:val="1F497D" w:themeColor="text2"/>
      <w:kern w:val="28"/>
      <w:sz w:val="24"/>
      <w:szCs w:val="20"/>
    </w:rPr>
  </w:style>
  <w:style w:type="paragraph" w:styleId="Pieddepage">
    <w:name w:val="footer"/>
    <w:basedOn w:val="Normal"/>
    <w:link w:val="PieddepageCar"/>
    <w:uiPriority w:val="99"/>
    <w:unhideWhenUsed/>
    <w:rsid w:val="0037649A"/>
    <w:pPr>
      <w:framePr w:wrap="around"/>
      <w:tabs>
        <w:tab w:val="center" w:pos="4536"/>
        <w:tab w:val="right" w:pos="9072"/>
      </w:tabs>
    </w:pPr>
  </w:style>
  <w:style w:type="character" w:customStyle="1" w:styleId="PieddepageCar">
    <w:name w:val="Pied de page Car"/>
    <w:basedOn w:val="Policepardfaut"/>
    <w:link w:val="Pieddepage"/>
    <w:uiPriority w:val="99"/>
    <w:rsid w:val="0037649A"/>
    <w:rPr>
      <w:rFonts w:ascii="Microsoft Sans Serif" w:eastAsia="Times New Roman" w:hAnsi="Microsoft Sans Serif" w:cs="Microsoft Sans Serif"/>
      <w:noProof/>
      <w:color w:val="1F497D" w:themeColor="text2"/>
      <w:kern w:val="28"/>
      <w:sz w:val="24"/>
      <w:szCs w:val="20"/>
    </w:rPr>
  </w:style>
  <w:style w:type="character" w:styleId="Lienhypertexte">
    <w:name w:val="Hyperlink"/>
    <w:basedOn w:val="Policepardfaut"/>
    <w:uiPriority w:val="99"/>
    <w:unhideWhenUsed/>
    <w:rsid w:val="00A43304"/>
    <w:rPr>
      <w:color w:val="0000FF" w:themeColor="hyperlink"/>
      <w:u w:val="single"/>
    </w:rPr>
  </w:style>
  <w:style w:type="character" w:styleId="Lienhypertextesuivivisit">
    <w:name w:val="FollowedHyperlink"/>
    <w:basedOn w:val="Policepardfaut"/>
    <w:uiPriority w:val="99"/>
    <w:semiHidden/>
    <w:unhideWhenUsed/>
    <w:rsid w:val="00A43304"/>
    <w:rPr>
      <w:color w:val="800080" w:themeColor="followedHyperlink"/>
      <w:u w:val="single"/>
    </w:rPr>
  </w:style>
  <w:style w:type="character" w:styleId="Rfrenceintense">
    <w:name w:val="Intense Reference"/>
    <w:basedOn w:val="Policepardfaut"/>
    <w:uiPriority w:val="32"/>
    <w:qFormat/>
    <w:rsid w:val="00A43304"/>
    <w:rPr>
      <w:b/>
      <w:bCs/>
      <w:smallCaps/>
      <w:color w:val="C0504D" w:themeColor="accent2"/>
      <w:spacing w:val="5"/>
      <w:u w:val="single"/>
    </w:rPr>
  </w:style>
  <w:style w:type="character" w:styleId="Emphaseintense">
    <w:name w:val="Intense Emphasis"/>
    <w:basedOn w:val="Policepardfaut"/>
    <w:uiPriority w:val="21"/>
    <w:qFormat/>
    <w:rsid w:val="004A785B"/>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jp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0.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4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0.jpg"/><Relationship Id="rId23" Type="http://schemas.openxmlformats.org/officeDocument/2006/relationships/glossaryDocument" Target="glossary/document.xml"/><Relationship Id="rId10" Type="http://schemas.openxmlformats.org/officeDocument/2006/relationships/image" Target="media/image1.wmf"/><Relationship Id="rId19" Type="http://schemas.openxmlformats.org/officeDocument/2006/relationships/image" Target="media/image60.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9621B98B29441DF9C46D0E1F549E488"/>
        <w:category>
          <w:name w:val="Général"/>
          <w:gallery w:val="placeholder"/>
        </w:category>
        <w:types>
          <w:type w:val="bbPlcHdr"/>
        </w:types>
        <w:behaviors>
          <w:behavior w:val="content"/>
        </w:behaviors>
        <w:guid w:val="{6E97C1AA-A543-492A-89DF-794FE8F119F8}"/>
      </w:docPartPr>
      <w:docPartBody>
        <w:p w:rsidR="00BD525F" w:rsidRDefault="00663163" w:rsidP="00663163">
          <w:pPr>
            <w:pStyle w:val="99621B98B29441DF9C46D0E1F549E488"/>
          </w:pPr>
          <w:r>
            <w:rPr>
              <w:rFonts w:asciiTheme="majorHAnsi" w:hAnsiTheme="majorHAnsi"/>
              <w:sz w:val="80"/>
              <w:szCs w:val="80"/>
            </w:rPr>
            <w:t>[Titre du document]</w:t>
          </w:r>
        </w:p>
      </w:docPartBody>
    </w:docPart>
    <w:docPart>
      <w:docPartPr>
        <w:name w:val="B54374F9AA5F4C03BD8641676402E03D"/>
        <w:category>
          <w:name w:val="Général"/>
          <w:gallery w:val="placeholder"/>
        </w:category>
        <w:types>
          <w:type w:val="bbPlcHdr"/>
        </w:types>
        <w:behaviors>
          <w:behavior w:val="content"/>
        </w:behaviors>
        <w:guid w:val="{00811D22-65F4-40B7-A373-FA1F9F306AA9}"/>
      </w:docPartPr>
      <w:docPartBody>
        <w:p w:rsidR="00BD525F" w:rsidRDefault="00663163" w:rsidP="00663163">
          <w:pPr>
            <w:pStyle w:val="B54374F9AA5F4C03BD8641676402E03D"/>
          </w:pPr>
          <w:r>
            <w:t>[Tapez le résumé du document ici. Il s'agit généralement d'une courte synthèse du document. Tapez le résumé du document ici. Il s'agit généralement d'une courte synthèse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163"/>
    <w:rsid w:val="001F5B0B"/>
    <w:rsid w:val="00250FD8"/>
    <w:rsid w:val="002D60F2"/>
    <w:rsid w:val="002F3747"/>
    <w:rsid w:val="00326C22"/>
    <w:rsid w:val="00477A21"/>
    <w:rsid w:val="0048541D"/>
    <w:rsid w:val="00663163"/>
    <w:rsid w:val="007D22E0"/>
    <w:rsid w:val="00803282"/>
    <w:rsid w:val="00945999"/>
    <w:rsid w:val="00A86232"/>
    <w:rsid w:val="00BD525F"/>
    <w:rsid w:val="00BD7FBA"/>
    <w:rsid w:val="00BF2957"/>
    <w:rsid w:val="00D63A89"/>
    <w:rsid w:val="00F36B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64068AF7C054A57AEF8344302669E51">
    <w:name w:val="B64068AF7C054A57AEF8344302669E51"/>
    <w:rsid w:val="00663163"/>
  </w:style>
  <w:style w:type="paragraph" w:customStyle="1" w:styleId="15B4E1EEF0D64C90B20EC9A8AF5C368C">
    <w:name w:val="15B4E1EEF0D64C90B20EC9A8AF5C368C"/>
    <w:rsid w:val="00663163"/>
  </w:style>
  <w:style w:type="paragraph" w:customStyle="1" w:styleId="2E25B683D70E43EFAFD395C6BE1D0166">
    <w:name w:val="2E25B683D70E43EFAFD395C6BE1D0166"/>
    <w:rsid w:val="00663163"/>
  </w:style>
  <w:style w:type="paragraph" w:customStyle="1" w:styleId="D5C43838A18343A38CD57827E387B482">
    <w:name w:val="D5C43838A18343A38CD57827E387B482"/>
    <w:rsid w:val="00663163"/>
  </w:style>
  <w:style w:type="paragraph" w:customStyle="1" w:styleId="DCBEB9B7728C40988BEE12DD83B82B3C">
    <w:name w:val="DCBEB9B7728C40988BEE12DD83B82B3C"/>
    <w:rsid w:val="00663163"/>
  </w:style>
  <w:style w:type="paragraph" w:customStyle="1" w:styleId="51153251052D466B826671AE04CBA315">
    <w:name w:val="51153251052D466B826671AE04CBA315"/>
    <w:rsid w:val="00663163"/>
  </w:style>
  <w:style w:type="paragraph" w:customStyle="1" w:styleId="99621B98B29441DF9C46D0E1F549E488">
    <w:name w:val="99621B98B29441DF9C46D0E1F549E488"/>
    <w:rsid w:val="00663163"/>
  </w:style>
  <w:style w:type="paragraph" w:customStyle="1" w:styleId="830F5A7EE3D84093944E69BF7A9B45C3">
    <w:name w:val="830F5A7EE3D84093944E69BF7A9B45C3"/>
    <w:rsid w:val="00663163"/>
  </w:style>
  <w:style w:type="paragraph" w:customStyle="1" w:styleId="B54374F9AA5F4C03BD8641676402E03D">
    <w:name w:val="B54374F9AA5F4C03BD8641676402E03D"/>
    <w:rsid w:val="00663163"/>
  </w:style>
  <w:style w:type="paragraph" w:customStyle="1" w:styleId="93151B3944A74837BAEC011B91779BB2">
    <w:name w:val="93151B3944A74837BAEC011B91779BB2"/>
    <w:rsid w:val="00663163"/>
  </w:style>
  <w:style w:type="paragraph" w:customStyle="1" w:styleId="06DBCB6D5EF24156968764EB6C9C9F71">
    <w:name w:val="06DBCB6D5EF24156968764EB6C9C9F71"/>
    <w:rsid w:val="00BD525F"/>
  </w:style>
  <w:style w:type="paragraph" w:customStyle="1" w:styleId="D958B6F92A714E438D968294BC30A755">
    <w:name w:val="D958B6F92A714E438D968294BC30A755"/>
    <w:rsid w:val="00BD525F"/>
  </w:style>
  <w:style w:type="paragraph" w:customStyle="1" w:styleId="6A5FC14F6327442A9BB0E427DE1DA8F7">
    <w:name w:val="6A5FC14F6327442A9BB0E427DE1DA8F7"/>
    <w:rsid w:val="00BD525F"/>
  </w:style>
  <w:style w:type="paragraph" w:customStyle="1" w:styleId="6F48D396FD38497A8C2563D74F88C38C">
    <w:name w:val="6F48D396FD38497A8C2563D74F88C38C"/>
    <w:rsid w:val="00BD525F"/>
  </w:style>
  <w:style w:type="paragraph" w:customStyle="1" w:styleId="00EC6A8F1C5645D6ACEE1DA389141B28">
    <w:name w:val="00EC6A8F1C5645D6ACEE1DA389141B28"/>
    <w:rsid w:val="00BD525F"/>
  </w:style>
  <w:style w:type="paragraph" w:customStyle="1" w:styleId="775631639CA544B0A6CA8CC4488737C3">
    <w:name w:val="775631639CA544B0A6CA8CC4488737C3"/>
    <w:rsid w:val="00BD525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64068AF7C054A57AEF8344302669E51">
    <w:name w:val="B64068AF7C054A57AEF8344302669E51"/>
    <w:rsid w:val="00663163"/>
  </w:style>
  <w:style w:type="paragraph" w:customStyle="1" w:styleId="15B4E1EEF0D64C90B20EC9A8AF5C368C">
    <w:name w:val="15B4E1EEF0D64C90B20EC9A8AF5C368C"/>
    <w:rsid w:val="00663163"/>
  </w:style>
  <w:style w:type="paragraph" w:customStyle="1" w:styleId="2E25B683D70E43EFAFD395C6BE1D0166">
    <w:name w:val="2E25B683D70E43EFAFD395C6BE1D0166"/>
    <w:rsid w:val="00663163"/>
  </w:style>
  <w:style w:type="paragraph" w:customStyle="1" w:styleId="D5C43838A18343A38CD57827E387B482">
    <w:name w:val="D5C43838A18343A38CD57827E387B482"/>
    <w:rsid w:val="00663163"/>
  </w:style>
  <w:style w:type="paragraph" w:customStyle="1" w:styleId="DCBEB9B7728C40988BEE12DD83B82B3C">
    <w:name w:val="DCBEB9B7728C40988BEE12DD83B82B3C"/>
    <w:rsid w:val="00663163"/>
  </w:style>
  <w:style w:type="paragraph" w:customStyle="1" w:styleId="51153251052D466B826671AE04CBA315">
    <w:name w:val="51153251052D466B826671AE04CBA315"/>
    <w:rsid w:val="00663163"/>
  </w:style>
  <w:style w:type="paragraph" w:customStyle="1" w:styleId="99621B98B29441DF9C46D0E1F549E488">
    <w:name w:val="99621B98B29441DF9C46D0E1F549E488"/>
    <w:rsid w:val="00663163"/>
  </w:style>
  <w:style w:type="paragraph" w:customStyle="1" w:styleId="830F5A7EE3D84093944E69BF7A9B45C3">
    <w:name w:val="830F5A7EE3D84093944E69BF7A9B45C3"/>
    <w:rsid w:val="00663163"/>
  </w:style>
  <w:style w:type="paragraph" w:customStyle="1" w:styleId="B54374F9AA5F4C03BD8641676402E03D">
    <w:name w:val="B54374F9AA5F4C03BD8641676402E03D"/>
    <w:rsid w:val="00663163"/>
  </w:style>
  <w:style w:type="paragraph" w:customStyle="1" w:styleId="93151B3944A74837BAEC011B91779BB2">
    <w:name w:val="93151B3944A74837BAEC011B91779BB2"/>
    <w:rsid w:val="00663163"/>
  </w:style>
  <w:style w:type="paragraph" w:customStyle="1" w:styleId="06DBCB6D5EF24156968764EB6C9C9F71">
    <w:name w:val="06DBCB6D5EF24156968764EB6C9C9F71"/>
    <w:rsid w:val="00BD525F"/>
  </w:style>
  <w:style w:type="paragraph" w:customStyle="1" w:styleId="D958B6F92A714E438D968294BC30A755">
    <w:name w:val="D958B6F92A714E438D968294BC30A755"/>
    <w:rsid w:val="00BD525F"/>
  </w:style>
  <w:style w:type="paragraph" w:customStyle="1" w:styleId="6A5FC14F6327442A9BB0E427DE1DA8F7">
    <w:name w:val="6A5FC14F6327442A9BB0E427DE1DA8F7"/>
    <w:rsid w:val="00BD525F"/>
  </w:style>
  <w:style w:type="paragraph" w:customStyle="1" w:styleId="6F48D396FD38497A8C2563D74F88C38C">
    <w:name w:val="6F48D396FD38497A8C2563D74F88C38C"/>
    <w:rsid w:val="00BD525F"/>
  </w:style>
  <w:style w:type="paragraph" w:customStyle="1" w:styleId="00EC6A8F1C5645D6ACEE1DA389141B28">
    <w:name w:val="00EC6A8F1C5645D6ACEE1DA389141B28"/>
    <w:rsid w:val="00BD525F"/>
  </w:style>
  <w:style w:type="paragraph" w:customStyle="1" w:styleId="775631639CA544B0A6CA8CC4488737C3">
    <w:name w:val="775631639CA544B0A6CA8CC4488737C3"/>
    <w:rsid w:val="00BD52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Réalisé par l’équipe de l’Observatoire du Risque Génocidaire avec la participation des internautes.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2C57F2-1736-4F1B-95C0-0942DA6C1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12</Pages>
  <Words>90</Words>
  <Characters>498</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Observatoire du Risque Génocidaire</vt:lpstr>
    </vt:vector>
  </TitlesOfParts>
  <Company/>
  <LinksUpToDate>false</LinksUpToDate>
  <CharactersWithSpaces>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Observatoire du Risque Génocidaire</dc:title>
  <dc:creator>Utilisateur Windows</dc:creator>
  <cp:lastModifiedBy>Utilisateur Windows</cp:lastModifiedBy>
  <cp:revision>7</cp:revision>
  <cp:lastPrinted>2020-03-27T08:43:00Z</cp:lastPrinted>
  <dcterms:created xsi:type="dcterms:W3CDTF">2020-03-27T08:42:00Z</dcterms:created>
  <dcterms:modified xsi:type="dcterms:W3CDTF">2020-04-22T18:57:00Z</dcterms:modified>
</cp:coreProperties>
</file>